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391F4" w14:textId="1BF15023" w:rsidR="008173FA" w:rsidRPr="00661103" w:rsidRDefault="008173FA" w:rsidP="00587F53">
      <w:pPr>
        <w:jc w:val="right"/>
        <w:rPr>
          <w:rFonts w:cs="Arial"/>
          <w:lang w:val="fr-FR"/>
        </w:rPr>
      </w:pPr>
      <w:r w:rsidRPr="00661103">
        <w:rPr>
          <w:rFonts w:cs="Arial"/>
          <w:lang w:val="fr-FR"/>
        </w:rPr>
        <w:t>Septembre 2024</w:t>
      </w:r>
    </w:p>
    <w:p w14:paraId="04900C16" w14:textId="77777777" w:rsidR="00627773" w:rsidRPr="00661103" w:rsidRDefault="00627773" w:rsidP="00587F53">
      <w:pPr>
        <w:rPr>
          <w:rFonts w:cs="Arial"/>
          <w:b/>
          <w:bCs/>
          <w:lang w:val="fr-FR"/>
        </w:rPr>
      </w:pPr>
    </w:p>
    <w:p w14:paraId="63C7618A" w14:textId="77777777" w:rsidR="00F0640E" w:rsidRPr="00661103" w:rsidRDefault="00F0640E" w:rsidP="00587F53">
      <w:pPr>
        <w:rPr>
          <w:rFonts w:cs="Arial"/>
          <w:lang w:val="fr-FR"/>
        </w:rPr>
      </w:pPr>
    </w:p>
    <w:p w14:paraId="59D75306" w14:textId="77777777" w:rsidR="00F0640E" w:rsidRPr="00661103" w:rsidRDefault="00F0640E" w:rsidP="00587F53">
      <w:pPr>
        <w:rPr>
          <w:rFonts w:cs="Arial"/>
          <w:lang w:val="fr-FR"/>
        </w:rPr>
      </w:pPr>
    </w:p>
    <w:p w14:paraId="6B44E112" w14:textId="77777777" w:rsidR="00F0640E" w:rsidRPr="00661103" w:rsidRDefault="00F0640E" w:rsidP="00587F53">
      <w:pPr>
        <w:rPr>
          <w:rFonts w:cs="Arial"/>
          <w:lang w:val="fr-FR"/>
        </w:rPr>
      </w:pPr>
    </w:p>
    <w:p w14:paraId="31F711C3" w14:textId="77777777" w:rsidR="00F0640E" w:rsidRPr="00661103" w:rsidRDefault="00F0640E" w:rsidP="00587F53">
      <w:pPr>
        <w:rPr>
          <w:rFonts w:cs="Arial"/>
          <w:lang w:val="fr-FR"/>
        </w:rPr>
      </w:pPr>
    </w:p>
    <w:p w14:paraId="05ED52B2" w14:textId="77777777" w:rsidR="00F0640E" w:rsidRPr="00661103" w:rsidRDefault="00F0640E" w:rsidP="00587F53">
      <w:pPr>
        <w:rPr>
          <w:rFonts w:cs="Arial"/>
          <w:lang w:val="fr-FR"/>
        </w:rPr>
      </w:pPr>
    </w:p>
    <w:p w14:paraId="58E496C1" w14:textId="77777777" w:rsidR="00F0640E" w:rsidRPr="00661103" w:rsidRDefault="00F0640E" w:rsidP="00587F53">
      <w:pPr>
        <w:rPr>
          <w:rFonts w:cs="Arial"/>
          <w:lang w:val="fr-FR"/>
        </w:rPr>
      </w:pPr>
    </w:p>
    <w:p w14:paraId="26EBBDD6" w14:textId="7C8A18C1" w:rsidR="008173FA" w:rsidRPr="00661103" w:rsidRDefault="008173FA" w:rsidP="00587F53">
      <w:pPr>
        <w:rPr>
          <w:rFonts w:cs="Arial"/>
          <w:lang w:val="fr-FR"/>
        </w:rPr>
      </w:pPr>
      <w:r w:rsidRPr="00661103">
        <w:rPr>
          <w:rFonts w:cs="Arial"/>
          <w:lang w:val="fr-FR"/>
        </w:rPr>
        <w:t xml:space="preserve">À l’attention des administrations régionales et communales </w:t>
      </w:r>
      <w:r w:rsidR="00A95569" w:rsidRPr="00661103">
        <w:rPr>
          <w:rFonts w:cs="Arial"/>
          <w:lang w:val="fr-FR"/>
        </w:rPr>
        <w:t>bruxelloises</w:t>
      </w:r>
      <w:r w:rsidRPr="00661103">
        <w:rPr>
          <w:rFonts w:cs="Arial"/>
          <w:lang w:val="fr-FR"/>
        </w:rPr>
        <w:t>.</w:t>
      </w:r>
    </w:p>
    <w:p w14:paraId="49111839" w14:textId="77777777" w:rsidR="003916E8" w:rsidRPr="00661103" w:rsidRDefault="003916E8" w:rsidP="00587F53">
      <w:pPr>
        <w:rPr>
          <w:rFonts w:cs="Arial"/>
          <w:b/>
          <w:bCs/>
          <w:lang w:val="fr-FR"/>
        </w:rPr>
      </w:pPr>
    </w:p>
    <w:p w14:paraId="0FEC0B1A" w14:textId="77777777" w:rsidR="00F0640E" w:rsidRPr="00661103" w:rsidRDefault="00F0640E" w:rsidP="00587F53">
      <w:pPr>
        <w:pStyle w:val="Titredudocument"/>
        <w:rPr>
          <w:rFonts w:cs="Arial"/>
          <w:sz w:val="48"/>
          <w:szCs w:val="48"/>
          <w:lang w:val="fr-FR"/>
        </w:rPr>
      </w:pPr>
    </w:p>
    <w:p w14:paraId="1259C66C" w14:textId="18C31AE9" w:rsidR="00A95569" w:rsidRPr="00661103" w:rsidRDefault="008173FA" w:rsidP="00587F53">
      <w:pPr>
        <w:pStyle w:val="Titredudocument"/>
        <w:rPr>
          <w:rFonts w:cs="Arial"/>
          <w:sz w:val="48"/>
          <w:szCs w:val="48"/>
          <w:lang w:val="fr-FR"/>
        </w:rPr>
      </w:pPr>
      <w:r w:rsidRPr="00661103">
        <w:rPr>
          <w:rFonts w:cs="Arial"/>
          <w:sz w:val="48"/>
          <w:szCs w:val="48"/>
          <w:lang w:val="fr-FR"/>
        </w:rPr>
        <w:t xml:space="preserve">Comment mentionner Ombuds Bruxelles </w:t>
      </w:r>
      <w:r w:rsidR="006F4F28" w:rsidRPr="00661103">
        <w:rPr>
          <w:rFonts w:cs="Arial"/>
          <w:sz w:val="48"/>
          <w:szCs w:val="48"/>
          <w:lang w:val="fr-FR"/>
        </w:rPr>
        <w:t>dans vos communications avec les usagers ?</w:t>
      </w:r>
    </w:p>
    <w:p w14:paraId="426FDADD" w14:textId="77777777" w:rsidR="00A95569" w:rsidRPr="00661103" w:rsidRDefault="00A95569" w:rsidP="00587F53">
      <w:pPr>
        <w:widowControl/>
        <w:suppressAutoHyphens w:val="0"/>
        <w:autoSpaceDN/>
        <w:jc w:val="left"/>
        <w:textAlignment w:val="auto"/>
        <w:rPr>
          <w:rFonts w:cs="Arial"/>
          <w:sz w:val="48"/>
          <w:szCs w:val="48"/>
          <w:lang w:val="fr-FR"/>
        </w:rPr>
      </w:pPr>
    </w:p>
    <w:p w14:paraId="5CBF1A39" w14:textId="77777777" w:rsidR="00A95569" w:rsidRPr="00661103" w:rsidRDefault="00A95569" w:rsidP="00587F53">
      <w:pPr>
        <w:widowControl/>
        <w:suppressAutoHyphens w:val="0"/>
        <w:autoSpaceDN/>
        <w:jc w:val="left"/>
        <w:textAlignment w:val="auto"/>
        <w:rPr>
          <w:rFonts w:cs="Arial"/>
          <w:sz w:val="32"/>
          <w:szCs w:val="32"/>
          <w:lang w:val="fr-FR"/>
        </w:rPr>
      </w:pPr>
    </w:p>
    <w:p w14:paraId="2C217525" w14:textId="77777777" w:rsidR="00A95569" w:rsidRPr="00661103" w:rsidRDefault="00A95569" w:rsidP="00587F53">
      <w:pPr>
        <w:widowControl/>
        <w:suppressAutoHyphens w:val="0"/>
        <w:autoSpaceDN/>
        <w:jc w:val="left"/>
        <w:textAlignment w:val="auto"/>
        <w:rPr>
          <w:rFonts w:cs="Arial"/>
          <w:sz w:val="32"/>
          <w:szCs w:val="32"/>
          <w:lang w:val="fr-FR"/>
        </w:rPr>
      </w:pPr>
    </w:p>
    <w:p w14:paraId="254C11EF" w14:textId="77777777" w:rsidR="00F0640E" w:rsidRPr="00661103" w:rsidRDefault="00F0640E" w:rsidP="00587F53">
      <w:pPr>
        <w:widowControl/>
        <w:suppressAutoHyphens w:val="0"/>
        <w:autoSpaceDN/>
        <w:jc w:val="left"/>
        <w:textAlignment w:val="auto"/>
        <w:rPr>
          <w:rFonts w:cs="Arial"/>
          <w:sz w:val="32"/>
          <w:szCs w:val="32"/>
          <w:lang w:val="fr-FR"/>
        </w:rPr>
      </w:pPr>
    </w:p>
    <w:p w14:paraId="51571478" w14:textId="77777777" w:rsidR="00F0640E" w:rsidRPr="00661103" w:rsidRDefault="00F0640E" w:rsidP="00587F53">
      <w:pPr>
        <w:widowControl/>
        <w:suppressAutoHyphens w:val="0"/>
        <w:autoSpaceDN/>
        <w:jc w:val="left"/>
        <w:textAlignment w:val="auto"/>
        <w:rPr>
          <w:rFonts w:cs="Arial"/>
          <w:sz w:val="48"/>
          <w:szCs w:val="48"/>
          <w:lang w:val="fr-FR"/>
        </w:rPr>
      </w:pPr>
    </w:p>
    <w:p w14:paraId="48F20ACB" w14:textId="39D1BC33" w:rsidR="00F0640E" w:rsidRPr="005A5B75" w:rsidRDefault="00A95569">
      <w:pPr>
        <w:pStyle w:val="TM1"/>
        <w:tabs>
          <w:tab w:val="right" w:leader="dot" w:pos="9730"/>
        </w:tabs>
        <w:rPr>
          <w:rFonts w:eastAsiaTheme="minorEastAsia" w:cs="Arial"/>
          <w:noProof/>
          <w:color w:val="auto"/>
          <w:kern w:val="2"/>
          <w:lang w:val="fr-FR" w:eastAsia="fr-FR"/>
          <w14:ligatures w14:val="standardContextual"/>
        </w:rPr>
      </w:pPr>
      <w:r w:rsidRPr="00661103">
        <w:rPr>
          <w:rFonts w:cs="Arial"/>
          <w:sz w:val="48"/>
          <w:szCs w:val="48"/>
          <w:lang w:val="fr-FR"/>
        </w:rPr>
        <w:fldChar w:fldCharType="begin"/>
      </w:r>
      <w:r w:rsidRPr="00661103">
        <w:rPr>
          <w:rFonts w:cs="Arial"/>
          <w:sz w:val="48"/>
          <w:szCs w:val="48"/>
          <w:lang w:val="fr-FR"/>
        </w:rPr>
        <w:instrText xml:space="preserve"> TOC \o "1-2" \h \z \u </w:instrText>
      </w:r>
      <w:r w:rsidRPr="00661103">
        <w:rPr>
          <w:rFonts w:cs="Arial"/>
          <w:sz w:val="48"/>
          <w:szCs w:val="48"/>
          <w:lang w:val="fr-FR"/>
        </w:rPr>
        <w:fldChar w:fldCharType="separate"/>
      </w:r>
      <w:hyperlink w:anchor="_Toc176875549" w:history="1">
        <w:r w:rsidR="00F0640E" w:rsidRPr="00661103">
          <w:rPr>
            <w:rStyle w:val="Lienhypertexte"/>
            <w:rFonts w:cs="Arial"/>
            <w:noProof/>
            <w:lang w:val="fr-FR"/>
          </w:rPr>
          <w:t>Pourquoi communiquer les coordonnées d’Ombuds Bruxelles ?</w:t>
        </w:r>
        <w:r w:rsidR="00F0640E" w:rsidRPr="00661103">
          <w:rPr>
            <w:rFonts w:cs="Arial"/>
            <w:noProof/>
            <w:webHidden/>
          </w:rPr>
          <w:tab/>
        </w:r>
        <w:r w:rsidR="00F0640E" w:rsidRPr="00661103">
          <w:rPr>
            <w:rFonts w:cs="Arial"/>
            <w:noProof/>
            <w:webHidden/>
          </w:rPr>
          <w:fldChar w:fldCharType="begin"/>
        </w:r>
        <w:r w:rsidR="00F0640E" w:rsidRPr="00661103">
          <w:rPr>
            <w:rFonts w:cs="Arial"/>
            <w:noProof/>
            <w:webHidden/>
          </w:rPr>
          <w:instrText xml:space="preserve"> PAGEREF _Toc176875549 \h </w:instrText>
        </w:r>
        <w:r w:rsidR="00F0640E" w:rsidRPr="00661103">
          <w:rPr>
            <w:rFonts w:cs="Arial"/>
            <w:noProof/>
            <w:webHidden/>
          </w:rPr>
        </w:r>
        <w:r w:rsidR="00F0640E" w:rsidRPr="00661103">
          <w:rPr>
            <w:rFonts w:cs="Arial"/>
            <w:noProof/>
            <w:webHidden/>
          </w:rPr>
          <w:fldChar w:fldCharType="separate"/>
        </w:r>
        <w:r w:rsidR="00F0640E" w:rsidRPr="00661103">
          <w:rPr>
            <w:rFonts w:cs="Arial"/>
            <w:noProof/>
            <w:webHidden/>
          </w:rPr>
          <w:t>2</w:t>
        </w:r>
        <w:r w:rsidR="00F0640E" w:rsidRPr="00661103">
          <w:rPr>
            <w:rFonts w:cs="Arial"/>
            <w:noProof/>
            <w:webHidden/>
          </w:rPr>
          <w:fldChar w:fldCharType="end"/>
        </w:r>
      </w:hyperlink>
    </w:p>
    <w:p w14:paraId="0894DE73" w14:textId="5069DB5C" w:rsidR="00F0640E" w:rsidRPr="005A5B75" w:rsidRDefault="00766430">
      <w:pPr>
        <w:pStyle w:val="TM1"/>
        <w:tabs>
          <w:tab w:val="right" w:leader="dot" w:pos="9730"/>
        </w:tabs>
        <w:rPr>
          <w:rFonts w:eastAsiaTheme="minorEastAsia" w:cs="Arial"/>
          <w:noProof/>
          <w:color w:val="auto"/>
          <w:kern w:val="2"/>
          <w:lang w:val="fr-FR" w:eastAsia="fr-FR"/>
          <w14:ligatures w14:val="standardContextual"/>
        </w:rPr>
      </w:pPr>
      <w:hyperlink w:anchor="_Toc176875550" w:history="1">
        <w:r w:rsidR="00F0640E" w:rsidRPr="00661103">
          <w:rPr>
            <w:rStyle w:val="Lienhypertexte"/>
            <w:rFonts w:cs="Arial"/>
            <w:noProof/>
            <w:lang w:val="fr-FR"/>
          </w:rPr>
          <w:t>Quand communiquer les coordonnées d’Ombuds Bruxelles ?</w:t>
        </w:r>
        <w:r w:rsidR="00F0640E" w:rsidRPr="00661103">
          <w:rPr>
            <w:rFonts w:cs="Arial"/>
            <w:noProof/>
            <w:webHidden/>
          </w:rPr>
          <w:tab/>
        </w:r>
        <w:r w:rsidR="00F0640E" w:rsidRPr="00661103">
          <w:rPr>
            <w:rFonts w:cs="Arial"/>
            <w:noProof/>
            <w:webHidden/>
          </w:rPr>
          <w:fldChar w:fldCharType="begin"/>
        </w:r>
        <w:r w:rsidR="00F0640E" w:rsidRPr="00661103">
          <w:rPr>
            <w:rFonts w:cs="Arial"/>
            <w:noProof/>
            <w:webHidden/>
          </w:rPr>
          <w:instrText xml:space="preserve"> PAGEREF _Toc176875550 \h </w:instrText>
        </w:r>
        <w:r w:rsidR="00F0640E" w:rsidRPr="00661103">
          <w:rPr>
            <w:rFonts w:cs="Arial"/>
            <w:noProof/>
            <w:webHidden/>
          </w:rPr>
        </w:r>
        <w:r w:rsidR="00F0640E" w:rsidRPr="00661103">
          <w:rPr>
            <w:rFonts w:cs="Arial"/>
            <w:noProof/>
            <w:webHidden/>
          </w:rPr>
          <w:fldChar w:fldCharType="separate"/>
        </w:r>
        <w:r w:rsidR="00F0640E" w:rsidRPr="00661103">
          <w:rPr>
            <w:rFonts w:cs="Arial"/>
            <w:noProof/>
            <w:webHidden/>
          </w:rPr>
          <w:t>2</w:t>
        </w:r>
        <w:r w:rsidR="00F0640E" w:rsidRPr="00661103">
          <w:rPr>
            <w:rFonts w:cs="Arial"/>
            <w:noProof/>
            <w:webHidden/>
          </w:rPr>
          <w:fldChar w:fldCharType="end"/>
        </w:r>
      </w:hyperlink>
    </w:p>
    <w:p w14:paraId="522686F1" w14:textId="18316EC6" w:rsidR="00F0640E" w:rsidRPr="005A5B75" w:rsidRDefault="00766430" w:rsidP="00F0640E">
      <w:pPr>
        <w:pStyle w:val="TM2"/>
        <w:tabs>
          <w:tab w:val="right" w:leader="dot" w:pos="9730"/>
        </w:tabs>
        <w:ind w:left="0"/>
        <w:rPr>
          <w:rFonts w:eastAsiaTheme="minorEastAsia" w:cs="Arial"/>
          <w:noProof/>
          <w:color w:val="auto"/>
          <w:kern w:val="2"/>
          <w:lang w:val="fr-FR" w:eastAsia="fr-FR"/>
          <w14:ligatures w14:val="standardContextual"/>
        </w:rPr>
      </w:pPr>
      <w:hyperlink w:anchor="_Toc176875551" w:history="1">
        <w:r w:rsidR="00F0640E" w:rsidRPr="00661103">
          <w:rPr>
            <w:rStyle w:val="Lienhypertexte"/>
            <w:rFonts w:cs="Arial"/>
            <w:noProof/>
            <w:lang w:val="fr-FR"/>
          </w:rPr>
          <w:t xml:space="preserve">Comment mentionner les coordonnées d’Ombuds Bruxelles dans </w:t>
        </w:r>
        <w:r w:rsidR="00F0640E" w:rsidRPr="00661103">
          <w:rPr>
            <w:rStyle w:val="Lienhypertexte"/>
            <w:rFonts w:cs="Arial"/>
            <w:b/>
            <w:bCs/>
            <w:noProof/>
            <w:lang w:val="fr-FR"/>
          </w:rPr>
          <w:t>vos décisions </w:t>
        </w:r>
        <w:r w:rsidR="00F0640E" w:rsidRPr="00661103">
          <w:rPr>
            <w:rStyle w:val="Lienhypertexte"/>
            <w:rFonts w:cs="Arial"/>
            <w:noProof/>
            <w:lang w:val="fr-FR"/>
          </w:rPr>
          <w:t>?</w:t>
        </w:r>
        <w:r w:rsidR="00F0640E" w:rsidRPr="00661103">
          <w:rPr>
            <w:rFonts w:cs="Arial"/>
            <w:noProof/>
            <w:webHidden/>
          </w:rPr>
          <w:tab/>
        </w:r>
        <w:r w:rsidR="00F0640E" w:rsidRPr="00661103">
          <w:rPr>
            <w:rFonts w:cs="Arial"/>
            <w:noProof/>
            <w:webHidden/>
          </w:rPr>
          <w:fldChar w:fldCharType="begin"/>
        </w:r>
        <w:r w:rsidR="00F0640E" w:rsidRPr="00661103">
          <w:rPr>
            <w:rFonts w:cs="Arial"/>
            <w:noProof/>
            <w:webHidden/>
          </w:rPr>
          <w:instrText xml:space="preserve"> PAGEREF _Toc176875551 \h </w:instrText>
        </w:r>
        <w:r w:rsidR="00F0640E" w:rsidRPr="00661103">
          <w:rPr>
            <w:rFonts w:cs="Arial"/>
            <w:noProof/>
            <w:webHidden/>
          </w:rPr>
        </w:r>
        <w:r w:rsidR="00F0640E" w:rsidRPr="00661103">
          <w:rPr>
            <w:rFonts w:cs="Arial"/>
            <w:noProof/>
            <w:webHidden/>
          </w:rPr>
          <w:fldChar w:fldCharType="separate"/>
        </w:r>
        <w:r w:rsidR="00F0640E" w:rsidRPr="00661103">
          <w:rPr>
            <w:rFonts w:cs="Arial"/>
            <w:noProof/>
            <w:webHidden/>
          </w:rPr>
          <w:t>3</w:t>
        </w:r>
        <w:r w:rsidR="00F0640E" w:rsidRPr="00661103">
          <w:rPr>
            <w:rFonts w:cs="Arial"/>
            <w:noProof/>
            <w:webHidden/>
          </w:rPr>
          <w:fldChar w:fldCharType="end"/>
        </w:r>
      </w:hyperlink>
    </w:p>
    <w:p w14:paraId="2B13A8FD" w14:textId="26927BE7" w:rsidR="00F0640E" w:rsidRPr="005A5B75" w:rsidRDefault="00766430" w:rsidP="00F0640E">
      <w:pPr>
        <w:pStyle w:val="TM2"/>
        <w:tabs>
          <w:tab w:val="right" w:leader="dot" w:pos="9730"/>
        </w:tabs>
        <w:ind w:left="0"/>
        <w:rPr>
          <w:rFonts w:eastAsiaTheme="minorEastAsia" w:cs="Arial"/>
          <w:noProof/>
          <w:color w:val="auto"/>
          <w:kern w:val="2"/>
          <w:lang w:val="fr-FR" w:eastAsia="fr-FR"/>
          <w14:ligatures w14:val="standardContextual"/>
        </w:rPr>
      </w:pPr>
      <w:hyperlink w:anchor="_Toc176875552" w:history="1">
        <w:r w:rsidR="00F0640E" w:rsidRPr="00661103">
          <w:rPr>
            <w:rStyle w:val="Lienhypertexte"/>
            <w:rFonts w:cs="Arial"/>
            <w:noProof/>
            <w:lang w:val="fr-FR"/>
          </w:rPr>
          <w:t xml:space="preserve">Comment mentionner les coordonnées d’Ombuds Bruxelles </w:t>
        </w:r>
        <w:r w:rsidR="00F0640E" w:rsidRPr="00661103">
          <w:rPr>
            <w:rStyle w:val="Lienhypertexte"/>
            <w:rFonts w:cs="Arial"/>
            <w:b/>
            <w:bCs/>
            <w:noProof/>
            <w:lang w:val="fr-FR"/>
          </w:rPr>
          <w:t>sur votre site internet</w:t>
        </w:r>
        <w:r w:rsidR="00F0640E" w:rsidRPr="00661103">
          <w:rPr>
            <w:rStyle w:val="Lienhypertexte"/>
            <w:rFonts w:cs="Arial"/>
            <w:noProof/>
            <w:lang w:val="fr-FR"/>
          </w:rPr>
          <w:t xml:space="preserve"> ?</w:t>
        </w:r>
        <w:r w:rsidR="00F0640E" w:rsidRPr="00661103">
          <w:rPr>
            <w:rFonts w:cs="Arial"/>
            <w:noProof/>
            <w:webHidden/>
          </w:rPr>
          <w:tab/>
        </w:r>
        <w:r w:rsidR="00F0640E" w:rsidRPr="00661103">
          <w:rPr>
            <w:rFonts w:cs="Arial"/>
            <w:noProof/>
            <w:webHidden/>
          </w:rPr>
          <w:fldChar w:fldCharType="begin"/>
        </w:r>
        <w:r w:rsidR="00F0640E" w:rsidRPr="00661103">
          <w:rPr>
            <w:rFonts w:cs="Arial"/>
            <w:noProof/>
            <w:webHidden/>
          </w:rPr>
          <w:instrText xml:space="preserve"> PAGEREF _Toc176875552 \h </w:instrText>
        </w:r>
        <w:r w:rsidR="00F0640E" w:rsidRPr="00661103">
          <w:rPr>
            <w:rFonts w:cs="Arial"/>
            <w:noProof/>
            <w:webHidden/>
          </w:rPr>
        </w:r>
        <w:r w:rsidR="00F0640E" w:rsidRPr="00661103">
          <w:rPr>
            <w:rFonts w:cs="Arial"/>
            <w:noProof/>
            <w:webHidden/>
          </w:rPr>
          <w:fldChar w:fldCharType="separate"/>
        </w:r>
        <w:r w:rsidR="00F0640E" w:rsidRPr="00661103">
          <w:rPr>
            <w:rFonts w:cs="Arial"/>
            <w:noProof/>
            <w:webHidden/>
          </w:rPr>
          <w:t>5</w:t>
        </w:r>
        <w:r w:rsidR="00F0640E" w:rsidRPr="00661103">
          <w:rPr>
            <w:rFonts w:cs="Arial"/>
            <w:noProof/>
            <w:webHidden/>
          </w:rPr>
          <w:fldChar w:fldCharType="end"/>
        </w:r>
      </w:hyperlink>
    </w:p>
    <w:p w14:paraId="2C46B8CB" w14:textId="32CB39EF" w:rsidR="00F0640E" w:rsidRPr="005A5B75" w:rsidRDefault="00766430" w:rsidP="00F0640E">
      <w:pPr>
        <w:pStyle w:val="TM2"/>
        <w:tabs>
          <w:tab w:val="right" w:leader="dot" w:pos="9730"/>
        </w:tabs>
        <w:ind w:left="0"/>
        <w:rPr>
          <w:rFonts w:eastAsiaTheme="minorEastAsia" w:cs="Arial"/>
          <w:noProof/>
          <w:color w:val="auto"/>
          <w:kern w:val="2"/>
          <w:lang w:val="fr-FR" w:eastAsia="fr-FR"/>
          <w14:ligatures w14:val="standardContextual"/>
        </w:rPr>
      </w:pPr>
      <w:hyperlink w:anchor="_Toc176875553" w:history="1">
        <w:r w:rsidR="00F0640E" w:rsidRPr="00661103">
          <w:rPr>
            <w:rStyle w:val="Lienhypertexte"/>
            <w:rFonts w:cs="Arial"/>
            <w:noProof/>
            <w:lang w:val="fr-FR"/>
          </w:rPr>
          <w:t xml:space="preserve">Comment mentionner les coordonnées d’Ombuds Bruxelles </w:t>
        </w:r>
        <w:r w:rsidR="00F0640E" w:rsidRPr="00661103">
          <w:rPr>
            <w:rStyle w:val="Lienhypertexte"/>
            <w:rFonts w:cs="Arial"/>
            <w:b/>
            <w:bCs/>
            <w:noProof/>
            <w:lang w:val="fr-FR"/>
          </w:rPr>
          <w:t xml:space="preserve">sur un autre support </w:t>
        </w:r>
        <w:r w:rsidR="00F0640E" w:rsidRPr="00661103">
          <w:rPr>
            <w:rStyle w:val="Lienhypertexte"/>
            <w:rFonts w:cs="Arial"/>
            <w:noProof/>
            <w:lang w:val="fr-FR"/>
          </w:rPr>
          <w:t>?</w:t>
        </w:r>
        <w:r w:rsidR="00F0640E" w:rsidRPr="00661103">
          <w:rPr>
            <w:rFonts w:cs="Arial"/>
            <w:noProof/>
            <w:webHidden/>
          </w:rPr>
          <w:tab/>
        </w:r>
        <w:r w:rsidR="00F0640E" w:rsidRPr="00661103">
          <w:rPr>
            <w:rFonts w:cs="Arial"/>
            <w:noProof/>
            <w:webHidden/>
          </w:rPr>
          <w:fldChar w:fldCharType="begin"/>
        </w:r>
        <w:r w:rsidR="00F0640E" w:rsidRPr="00661103">
          <w:rPr>
            <w:rFonts w:cs="Arial"/>
            <w:noProof/>
            <w:webHidden/>
          </w:rPr>
          <w:instrText xml:space="preserve"> PAGEREF _Toc176875553 \h </w:instrText>
        </w:r>
        <w:r w:rsidR="00F0640E" w:rsidRPr="00661103">
          <w:rPr>
            <w:rFonts w:cs="Arial"/>
            <w:noProof/>
            <w:webHidden/>
          </w:rPr>
        </w:r>
        <w:r w:rsidR="00F0640E" w:rsidRPr="00661103">
          <w:rPr>
            <w:rFonts w:cs="Arial"/>
            <w:noProof/>
            <w:webHidden/>
          </w:rPr>
          <w:fldChar w:fldCharType="separate"/>
        </w:r>
        <w:r w:rsidR="00F0640E" w:rsidRPr="00661103">
          <w:rPr>
            <w:rFonts w:cs="Arial"/>
            <w:noProof/>
            <w:webHidden/>
          </w:rPr>
          <w:t>6</w:t>
        </w:r>
        <w:r w:rsidR="00F0640E" w:rsidRPr="00661103">
          <w:rPr>
            <w:rFonts w:cs="Arial"/>
            <w:noProof/>
            <w:webHidden/>
          </w:rPr>
          <w:fldChar w:fldCharType="end"/>
        </w:r>
      </w:hyperlink>
    </w:p>
    <w:p w14:paraId="2371BEBE" w14:textId="302C1724" w:rsidR="00A95569" w:rsidRPr="00661103" w:rsidRDefault="00A95569" w:rsidP="00587F53">
      <w:pPr>
        <w:widowControl/>
        <w:suppressAutoHyphens w:val="0"/>
        <w:autoSpaceDN/>
        <w:jc w:val="left"/>
        <w:textAlignment w:val="auto"/>
        <w:rPr>
          <w:rFonts w:cs="Arial"/>
          <w:sz w:val="48"/>
          <w:szCs w:val="48"/>
          <w:lang w:val="fr-FR"/>
        </w:rPr>
      </w:pPr>
      <w:r w:rsidRPr="00661103">
        <w:rPr>
          <w:rFonts w:cs="Arial"/>
          <w:sz w:val="48"/>
          <w:szCs w:val="48"/>
          <w:lang w:val="fr-FR"/>
        </w:rPr>
        <w:fldChar w:fldCharType="end"/>
      </w:r>
    </w:p>
    <w:p w14:paraId="6AC34C0E" w14:textId="77777777" w:rsidR="00A95569" w:rsidRPr="00661103" w:rsidRDefault="00A95569" w:rsidP="00587F53">
      <w:pPr>
        <w:widowControl/>
        <w:suppressAutoHyphens w:val="0"/>
        <w:autoSpaceDN/>
        <w:jc w:val="left"/>
        <w:textAlignment w:val="auto"/>
        <w:rPr>
          <w:rFonts w:cs="Arial"/>
          <w:sz w:val="48"/>
          <w:szCs w:val="48"/>
          <w:lang w:val="fr-FR"/>
        </w:rPr>
      </w:pPr>
    </w:p>
    <w:p w14:paraId="4537E525" w14:textId="27A6268B" w:rsidR="00A95569" w:rsidRPr="00661103" w:rsidRDefault="00A95569" w:rsidP="00587F53">
      <w:pPr>
        <w:widowControl/>
        <w:suppressAutoHyphens w:val="0"/>
        <w:autoSpaceDN/>
        <w:jc w:val="left"/>
        <w:textAlignment w:val="auto"/>
        <w:rPr>
          <w:rFonts w:cs="Arial"/>
          <w:sz w:val="48"/>
          <w:szCs w:val="48"/>
          <w:lang w:val="fr-FR"/>
        </w:rPr>
      </w:pPr>
      <w:r w:rsidRPr="00661103">
        <w:rPr>
          <w:rFonts w:cs="Arial"/>
          <w:sz w:val="48"/>
          <w:szCs w:val="48"/>
          <w:lang w:val="fr-FR"/>
        </w:rPr>
        <w:br w:type="page"/>
      </w:r>
    </w:p>
    <w:p w14:paraId="777ED2D4" w14:textId="77777777" w:rsidR="00A95569" w:rsidRPr="00661103" w:rsidRDefault="00A95569" w:rsidP="00587F53">
      <w:pPr>
        <w:widowControl/>
        <w:suppressAutoHyphens w:val="0"/>
        <w:autoSpaceDN/>
        <w:jc w:val="left"/>
        <w:textAlignment w:val="auto"/>
        <w:rPr>
          <w:rFonts w:cs="Arial"/>
          <w:color w:val="8840F0" w:themeColor="accent5"/>
          <w:sz w:val="48"/>
          <w:szCs w:val="48"/>
          <w:lang w:val="fr-FR"/>
        </w:rPr>
      </w:pPr>
    </w:p>
    <w:p w14:paraId="1F582CE2" w14:textId="2B6C534C" w:rsidR="008173FA" w:rsidRPr="00661103" w:rsidRDefault="008173FA" w:rsidP="00587F53">
      <w:pPr>
        <w:pStyle w:val="Titre1"/>
        <w:numPr>
          <w:ilvl w:val="0"/>
          <w:numId w:val="0"/>
        </w:numPr>
        <w:spacing w:before="0" w:after="0"/>
        <w:ind w:left="360"/>
        <w:rPr>
          <w:rFonts w:cs="Arial"/>
          <w:lang w:val="fr-FR"/>
        </w:rPr>
      </w:pPr>
      <w:bookmarkStart w:id="0" w:name="_Toc176875549"/>
      <w:r w:rsidRPr="00661103">
        <w:rPr>
          <w:rFonts w:cs="Arial"/>
          <w:lang w:val="fr-FR"/>
        </w:rPr>
        <w:t>Pourquoi communiquer les coordonnées d’Ombuds Bruxelles ?</w:t>
      </w:r>
      <w:bookmarkEnd w:id="0"/>
    </w:p>
    <w:p w14:paraId="0B7D57FA" w14:textId="77777777" w:rsidR="00627773" w:rsidRPr="00661103" w:rsidRDefault="00627773" w:rsidP="00587F53">
      <w:pPr>
        <w:rPr>
          <w:rFonts w:cs="Arial"/>
          <w:lang w:val="fr-FR"/>
        </w:rPr>
      </w:pPr>
    </w:p>
    <w:p w14:paraId="3C86F668" w14:textId="2419C3E8" w:rsidR="008173FA" w:rsidRPr="00661103" w:rsidRDefault="008173FA" w:rsidP="00587F53">
      <w:pPr>
        <w:rPr>
          <w:rFonts w:cs="Arial"/>
          <w:lang w:val="fr-FR"/>
        </w:rPr>
      </w:pPr>
      <w:r w:rsidRPr="00661103">
        <w:rPr>
          <w:rFonts w:cs="Arial"/>
          <w:lang w:val="fr-FR"/>
        </w:rPr>
        <w:t xml:space="preserve">Ombuds Bruxelles est ouvert depuis le 1er septembre 2022. L’une de nos missions est de recevoir et traiter les plaintes de citoyens et citoyennes à l’égard </w:t>
      </w:r>
      <w:r w:rsidR="006F4F28" w:rsidRPr="00661103">
        <w:rPr>
          <w:rFonts w:cs="Arial"/>
          <w:lang w:val="fr-FR"/>
        </w:rPr>
        <w:t xml:space="preserve">des actes </w:t>
      </w:r>
      <w:r w:rsidR="00812C16" w:rsidRPr="00661103">
        <w:rPr>
          <w:rFonts w:cs="Arial"/>
          <w:lang w:val="fr-FR"/>
        </w:rPr>
        <w:t>ou</w:t>
      </w:r>
      <w:r w:rsidR="006F4F28" w:rsidRPr="00661103">
        <w:rPr>
          <w:rFonts w:cs="Arial"/>
          <w:lang w:val="fr-FR"/>
        </w:rPr>
        <w:t xml:space="preserve"> du fonctionnement </w:t>
      </w:r>
      <w:r w:rsidRPr="00661103">
        <w:rPr>
          <w:rFonts w:cs="Arial"/>
          <w:lang w:val="fr-FR"/>
        </w:rPr>
        <w:t>des administrations bruxelloises.</w:t>
      </w:r>
      <w:r w:rsidR="006F4F28" w:rsidRPr="00661103">
        <w:rPr>
          <w:rFonts w:cs="Arial"/>
          <w:lang w:val="fr-FR"/>
        </w:rPr>
        <w:t xml:space="preserve"> </w:t>
      </w:r>
      <w:r w:rsidRPr="00661103">
        <w:rPr>
          <w:rFonts w:cs="Arial"/>
          <w:lang w:val="fr-FR"/>
        </w:rPr>
        <w:t xml:space="preserve">Pour que les citoyens et citoyennes puissent faire appel à notre institution, il importe </w:t>
      </w:r>
      <w:r w:rsidR="00812C16" w:rsidRPr="00661103">
        <w:rPr>
          <w:rFonts w:cs="Arial"/>
          <w:lang w:val="fr-FR"/>
        </w:rPr>
        <w:t xml:space="preserve">donc </w:t>
      </w:r>
      <w:r w:rsidRPr="00661103">
        <w:rPr>
          <w:rFonts w:cs="Arial"/>
          <w:lang w:val="fr-FR"/>
        </w:rPr>
        <w:t>qu’ils puissent avoir accès à nos coordonnées lorsqu’ils sont en contact avec votre administration.</w:t>
      </w:r>
    </w:p>
    <w:p w14:paraId="4323EAF9" w14:textId="77777777" w:rsidR="00627773" w:rsidRPr="00661103" w:rsidRDefault="00627773" w:rsidP="00587F53">
      <w:pPr>
        <w:rPr>
          <w:rFonts w:cs="Arial"/>
          <w:lang w:val="fr-FR"/>
        </w:rPr>
      </w:pPr>
    </w:p>
    <w:p w14:paraId="592E2C17" w14:textId="0B0DC3E0" w:rsidR="00B2654D" w:rsidRPr="00661103" w:rsidRDefault="00B2654D" w:rsidP="00587F53">
      <w:pPr>
        <w:rPr>
          <w:rFonts w:cs="Arial"/>
          <w:lang w:val="fr-FR"/>
        </w:rPr>
      </w:pPr>
      <w:r w:rsidRPr="00661103">
        <w:rPr>
          <w:rFonts w:cs="Arial"/>
          <w:lang w:val="fr-FR"/>
        </w:rPr>
        <w:t>De plus, à partir du 1</w:t>
      </w:r>
      <w:r w:rsidRPr="00661103">
        <w:rPr>
          <w:rFonts w:cs="Arial"/>
          <w:vertAlign w:val="superscript"/>
          <w:lang w:val="fr-FR"/>
        </w:rPr>
        <w:t>er</w:t>
      </w:r>
      <w:r w:rsidRPr="00661103">
        <w:rPr>
          <w:rFonts w:cs="Arial"/>
          <w:lang w:val="fr-FR"/>
        </w:rPr>
        <w:t xml:space="preserve"> octobre 2024, il devient obligatoire de mentionner </w:t>
      </w:r>
      <w:r w:rsidR="006F4F28" w:rsidRPr="00661103">
        <w:rPr>
          <w:rFonts w:cs="Arial"/>
          <w:lang w:val="fr-FR"/>
        </w:rPr>
        <w:t xml:space="preserve">la possibilité de saisir la médiatrice bruxelloise </w:t>
      </w:r>
      <w:r w:rsidR="00F02243" w:rsidRPr="00661103">
        <w:rPr>
          <w:rFonts w:cs="Arial"/>
          <w:lang w:val="fr-FR"/>
        </w:rPr>
        <w:t>dans la notification des décisions individuel</w:t>
      </w:r>
      <w:r w:rsidRPr="00661103">
        <w:rPr>
          <w:rFonts w:cs="Arial"/>
          <w:lang w:val="fr-FR"/>
        </w:rPr>
        <w:t>l</w:t>
      </w:r>
      <w:r w:rsidR="00812C16" w:rsidRPr="00661103">
        <w:rPr>
          <w:rFonts w:cs="Arial"/>
          <w:lang w:val="fr-FR"/>
        </w:rPr>
        <w:t>es</w:t>
      </w:r>
      <w:r w:rsidR="00F02243" w:rsidRPr="00661103">
        <w:rPr>
          <w:rFonts w:cs="Arial"/>
          <w:lang w:val="fr-FR"/>
        </w:rPr>
        <w:t>,</w:t>
      </w:r>
      <w:r w:rsidRPr="00661103">
        <w:rPr>
          <w:rFonts w:cs="Arial"/>
          <w:lang w:val="fr-FR"/>
        </w:rPr>
        <w:t xml:space="preserve"> en plus des voies de recours</w:t>
      </w:r>
      <w:r w:rsidRPr="00661103">
        <w:rPr>
          <w:rStyle w:val="Appelnotedebasdep"/>
          <w:rFonts w:cs="Arial"/>
          <w:lang w:val="fr-FR"/>
        </w:rPr>
        <w:footnoteReference w:id="1"/>
      </w:r>
      <w:r w:rsidRPr="00661103">
        <w:rPr>
          <w:rFonts w:cs="Arial"/>
          <w:lang w:val="fr-FR"/>
        </w:rPr>
        <w:t>.</w:t>
      </w:r>
    </w:p>
    <w:p w14:paraId="2A202D3C" w14:textId="77777777" w:rsidR="00C17F8F" w:rsidRPr="00661103" w:rsidRDefault="00C17F8F" w:rsidP="00587F53">
      <w:pPr>
        <w:rPr>
          <w:rFonts w:cs="Arial"/>
          <w:lang w:val="fr-FR"/>
        </w:rPr>
      </w:pPr>
    </w:p>
    <w:p w14:paraId="6E5EED10" w14:textId="29CAAC58" w:rsidR="008173FA" w:rsidRPr="00661103" w:rsidRDefault="008173FA" w:rsidP="00587F53">
      <w:pPr>
        <w:pStyle w:val="Titre1"/>
        <w:numPr>
          <w:ilvl w:val="0"/>
          <w:numId w:val="0"/>
        </w:numPr>
        <w:spacing w:before="0" w:after="0"/>
        <w:ind w:left="360"/>
        <w:rPr>
          <w:rFonts w:cs="Arial"/>
          <w:lang w:val="fr-FR"/>
        </w:rPr>
      </w:pPr>
      <w:bookmarkStart w:id="1" w:name="_Toc176875550"/>
      <w:r w:rsidRPr="00661103">
        <w:rPr>
          <w:rFonts w:cs="Arial"/>
          <w:lang w:val="fr-FR"/>
        </w:rPr>
        <w:t xml:space="preserve">Quand </w:t>
      </w:r>
      <w:r w:rsidR="00C26A07">
        <w:rPr>
          <w:rFonts w:cs="Arial"/>
          <w:lang w:val="fr-FR"/>
        </w:rPr>
        <w:t xml:space="preserve">et comment </w:t>
      </w:r>
      <w:r w:rsidRPr="00661103">
        <w:rPr>
          <w:rFonts w:cs="Arial"/>
          <w:lang w:val="fr-FR"/>
        </w:rPr>
        <w:t>communiquer les coordonnées d’Ombuds Bruxelles ?</w:t>
      </w:r>
      <w:bookmarkEnd w:id="1"/>
    </w:p>
    <w:p w14:paraId="1F2CFF60" w14:textId="77777777" w:rsidR="00587F53" w:rsidRPr="00661103" w:rsidRDefault="00587F53" w:rsidP="00587F53">
      <w:pPr>
        <w:rPr>
          <w:rFonts w:cs="Arial"/>
          <w:lang w:val="fr-FR"/>
        </w:rPr>
      </w:pPr>
    </w:p>
    <w:p w14:paraId="391E2F23" w14:textId="78835A39" w:rsidR="00627773" w:rsidRDefault="008173FA" w:rsidP="00587F53">
      <w:pPr>
        <w:rPr>
          <w:rFonts w:cs="Arial"/>
          <w:lang w:val="fr-FR"/>
        </w:rPr>
      </w:pPr>
      <w:r w:rsidRPr="00661103">
        <w:rPr>
          <w:rFonts w:cs="Arial"/>
          <w:lang w:val="fr-FR"/>
        </w:rPr>
        <w:t>Avant de pouvoir faire appel à Ombuds Bruxelles, la personne doit d’abord s’adresser à votre</w:t>
      </w:r>
      <w:r w:rsidR="00A95569" w:rsidRPr="00661103">
        <w:rPr>
          <w:rFonts w:cs="Arial"/>
          <w:lang w:val="fr-FR"/>
        </w:rPr>
        <w:t xml:space="preserve"> </w:t>
      </w:r>
      <w:r w:rsidRPr="00661103">
        <w:rPr>
          <w:rFonts w:cs="Arial"/>
          <w:lang w:val="fr-FR"/>
        </w:rPr>
        <w:t>administration pour tenter d’obtenir satisfaction</w:t>
      </w:r>
      <w:r w:rsidR="00F02243" w:rsidRPr="00661103">
        <w:rPr>
          <w:rStyle w:val="Appelnotedebasdep"/>
          <w:rFonts w:cs="Arial"/>
          <w:lang w:val="fr-FR"/>
        </w:rPr>
        <w:footnoteReference w:id="2"/>
      </w:r>
      <w:r w:rsidRPr="00661103">
        <w:rPr>
          <w:rFonts w:cs="Arial"/>
          <w:lang w:val="fr-FR"/>
        </w:rPr>
        <w:t>.</w:t>
      </w:r>
    </w:p>
    <w:p w14:paraId="52746350" w14:textId="77777777" w:rsidR="005A5B75" w:rsidRPr="00661103" w:rsidRDefault="005A5B75" w:rsidP="00587F53">
      <w:pPr>
        <w:rPr>
          <w:rFonts w:cs="Arial"/>
          <w:lang w:val="fr-FR"/>
        </w:rPr>
      </w:pPr>
    </w:p>
    <w:p w14:paraId="4E822ED9" w14:textId="62293484" w:rsidR="00627773" w:rsidRPr="00661103" w:rsidRDefault="00C26A07" w:rsidP="00587F53">
      <w:pPr>
        <w:rPr>
          <w:rFonts w:cs="Arial"/>
          <w:b/>
          <w:bCs/>
          <w:lang w:val="fr-FR"/>
        </w:rPr>
      </w:pPr>
      <w:r>
        <w:rPr>
          <w:rFonts w:cs="Arial"/>
          <w:b/>
          <w:bCs/>
          <w:lang w:val="fr-FR"/>
        </w:rPr>
        <w:t>C’est pourquoi</w:t>
      </w:r>
      <w:r w:rsidR="00BE6F91" w:rsidRPr="00661103">
        <w:rPr>
          <w:rFonts w:cs="Arial"/>
          <w:b/>
          <w:bCs/>
          <w:lang w:val="fr-FR"/>
        </w:rPr>
        <w:t xml:space="preserve"> nous vous proposons quelques lignes directrices générales sur la manière de mentionner Ombuds Bruxelles dans les différents types de communication avec les usagers. N</w:t>
      </w:r>
      <w:r w:rsidR="008173FA" w:rsidRPr="00661103">
        <w:rPr>
          <w:rFonts w:cs="Arial"/>
          <w:b/>
          <w:bCs/>
          <w:lang w:val="fr-FR"/>
        </w:rPr>
        <w:t>ous nous tenons à votre disposition pour déterminer ensemble la meilleure solution</w:t>
      </w:r>
      <w:r w:rsidR="00BE6F91" w:rsidRPr="00661103">
        <w:rPr>
          <w:rFonts w:cs="Arial"/>
          <w:b/>
          <w:bCs/>
          <w:lang w:val="fr-FR"/>
        </w:rPr>
        <w:t xml:space="preserve"> </w:t>
      </w:r>
      <w:r w:rsidR="00A534C9" w:rsidRPr="00661103">
        <w:rPr>
          <w:rFonts w:cs="Arial"/>
          <w:b/>
          <w:bCs/>
          <w:lang w:val="fr-FR"/>
        </w:rPr>
        <w:t xml:space="preserve">pour </w:t>
      </w:r>
      <w:r w:rsidR="00BE6F91" w:rsidRPr="00661103">
        <w:rPr>
          <w:rFonts w:cs="Arial"/>
          <w:b/>
          <w:bCs/>
          <w:lang w:val="fr-FR"/>
        </w:rPr>
        <w:t>votre administration</w:t>
      </w:r>
      <w:r w:rsidR="008173FA" w:rsidRPr="00661103">
        <w:rPr>
          <w:rFonts w:cs="Arial"/>
          <w:b/>
          <w:bCs/>
          <w:lang w:val="fr-FR"/>
        </w:rPr>
        <w:t>.</w:t>
      </w:r>
      <w:r w:rsidR="00627773" w:rsidRPr="00661103">
        <w:rPr>
          <w:rFonts w:cs="Arial"/>
          <w:b/>
          <w:bCs/>
          <w:lang w:val="fr-FR"/>
        </w:rPr>
        <w:br w:type="page"/>
      </w:r>
    </w:p>
    <w:p w14:paraId="2FBA9057" w14:textId="5F057BF0" w:rsidR="008173FA" w:rsidRPr="00661103" w:rsidRDefault="008173FA" w:rsidP="00587F53">
      <w:pPr>
        <w:pStyle w:val="Titre2"/>
        <w:numPr>
          <w:ilvl w:val="0"/>
          <w:numId w:val="0"/>
        </w:numPr>
        <w:pBdr>
          <w:top w:val="single" w:sz="4" w:space="1" w:color="auto"/>
          <w:left w:val="single" w:sz="4" w:space="4" w:color="auto"/>
          <w:bottom w:val="single" w:sz="4" w:space="1" w:color="auto"/>
          <w:right w:val="single" w:sz="4" w:space="4" w:color="auto"/>
        </w:pBdr>
        <w:spacing w:before="0" w:after="0"/>
        <w:jc w:val="left"/>
        <w:rPr>
          <w:rFonts w:cs="Arial"/>
          <w:lang w:val="fr-FR"/>
        </w:rPr>
      </w:pPr>
      <w:bookmarkStart w:id="2" w:name="_Toc176875551"/>
      <w:r w:rsidRPr="00661103">
        <w:rPr>
          <w:rFonts w:cs="Arial"/>
          <w:lang w:val="fr-FR"/>
        </w:rPr>
        <w:lastRenderedPageBreak/>
        <w:t xml:space="preserve">Comment mentionner les coordonnées d’Ombuds Bruxelles dans </w:t>
      </w:r>
      <w:r w:rsidRPr="00661103">
        <w:rPr>
          <w:rFonts w:cs="Arial"/>
          <w:b/>
          <w:bCs/>
          <w:lang w:val="fr-FR"/>
        </w:rPr>
        <w:t>vos décisions </w:t>
      </w:r>
      <w:r w:rsidRPr="00661103">
        <w:rPr>
          <w:rFonts w:cs="Arial"/>
          <w:lang w:val="fr-FR"/>
        </w:rPr>
        <w:t>?</w:t>
      </w:r>
      <w:bookmarkEnd w:id="2"/>
    </w:p>
    <w:p w14:paraId="72B9C676" w14:textId="77777777" w:rsidR="00627773" w:rsidRPr="00661103" w:rsidRDefault="00627773" w:rsidP="00587F53">
      <w:pPr>
        <w:rPr>
          <w:rFonts w:cs="Arial"/>
          <w:lang w:val="fr-FR"/>
        </w:rPr>
      </w:pPr>
    </w:p>
    <w:p w14:paraId="11F2D0A9" w14:textId="37F2A53C" w:rsidR="008173FA" w:rsidRPr="00661103" w:rsidRDefault="00812C16" w:rsidP="00587F53">
      <w:pPr>
        <w:rPr>
          <w:rFonts w:cs="Arial"/>
          <w:lang w:val="fr-FR"/>
        </w:rPr>
      </w:pPr>
      <w:r w:rsidRPr="00661103">
        <w:rPr>
          <w:rFonts w:cs="Arial"/>
          <w:lang w:val="fr-FR"/>
        </w:rPr>
        <w:t>En vertu de</w:t>
      </w:r>
      <w:r w:rsidR="008173FA" w:rsidRPr="00661103">
        <w:rPr>
          <w:rFonts w:cs="Arial"/>
          <w:lang w:val="fr-FR"/>
        </w:rPr>
        <w:t xml:space="preserve"> la réglementation, </w:t>
      </w:r>
      <w:r w:rsidR="00C17F8F" w:rsidRPr="00661103">
        <w:rPr>
          <w:rFonts w:cs="Arial"/>
          <w:lang w:val="fr-FR"/>
        </w:rPr>
        <w:t>« </w:t>
      </w:r>
      <w:r w:rsidR="00A534C9" w:rsidRPr="00661103">
        <w:rPr>
          <w:rFonts w:cs="Arial"/>
          <w:i/>
          <w:iCs/>
          <w:lang w:val="fr-FR"/>
        </w:rPr>
        <w:t xml:space="preserve">tout acte administratif unilatéral à portée individuelle notifié à un administré indique </w:t>
      </w:r>
      <w:r w:rsidR="00753F13" w:rsidRPr="00661103">
        <w:rPr>
          <w:rFonts w:cs="Arial"/>
          <w:i/>
          <w:iCs/>
          <w:lang w:val="fr-FR"/>
        </w:rPr>
        <w:t>la possibilité de saisir le médiateur bruxellois, ainsi que les modalités de cette saisine et les voies éventuelles de recours administratifs, les instances compétentes pour en connaître, ainsi que les formes et délais à respecter</w:t>
      </w:r>
      <w:r w:rsidR="00C17F8F" w:rsidRPr="00661103">
        <w:rPr>
          <w:rFonts w:cs="Arial"/>
          <w:lang w:val="fr-FR"/>
        </w:rPr>
        <w:t> »</w:t>
      </w:r>
      <w:r w:rsidR="00753F13" w:rsidRPr="00661103">
        <w:rPr>
          <w:rFonts w:cs="Arial"/>
          <w:lang w:val="fr-FR"/>
        </w:rPr>
        <w:t>.</w:t>
      </w:r>
    </w:p>
    <w:p w14:paraId="4E2B8BAD" w14:textId="77777777" w:rsidR="00627773" w:rsidRPr="00661103" w:rsidRDefault="00627773" w:rsidP="00587F53">
      <w:pPr>
        <w:rPr>
          <w:rFonts w:cs="Arial"/>
          <w:lang w:val="fr-FR"/>
        </w:rPr>
      </w:pPr>
    </w:p>
    <w:p w14:paraId="7C471145" w14:textId="014AEADF" w:rsidR="009C6B35" w:rsidRPr="00661103" w:rsidRDefault="009C6B35" w:rsidP="00587F53">
      <w:pPr>
        <w:rPr>
          <w:rFonts w:cs="Arial"/>
          <w:lang w:val="fr-FR"/>
        </w:rPr>
      </w:pPr>
      <w:r w:rsidRPr="00661103">
        <w:rPr>
          <w:rFonts w:cs="Arial"/>
          <w:lang w:val="fr-FR"/>
        </w:rPr>
        <w:t>Concrètement, cela signifie que lorsque vous</w:t>
      </w:r>
      <w:r w:rsidR="0032744C" w:rsidRPr="00661103">
        <w:rPr>
          <w:rFonts w:cs="Arial"/>
          <w:lang w:val="fr-FR"/>
        </w:rPr>
        <w:t xml:space="preserve"> notifiez </w:t>
      </w:r>
      <w:r w:rsidRPr="00661103">
        <w:rPr>
          <w:rFonts w:cs="Arial"/>
          <w:lang w:val="fr-FR"/>
        </w:rPr>
        <w:t>une décision</w:t>
      </w:r>
      <w:r w:rsidR="00BE6F91" w:rsidRPr="00661103">
        <w:rPr>
          <w:rFonts w:cs="Arial"/>
          <w:lang w:val="fr-FR"/>
        </w:rPr>
        <w:t xml:space="preserve"> à </w:t>
      </w:r>
      <w:r w:rsidR="00587F53" w:rsidRPr="00661103">
        <w:rPr>
          <w:rFonts w:cs="Arial"/>
          <w:lang w:val="fr-FR"/>
        </w:rPr>
        <w:t>une personne</w:t>
      </w:r>
      <w:r w:rsidRPr="00661103">
        <w:rPr>
          <w:rFonts w:cs="Arial"/>
          <w:lang w:val="fr-FR"/>
        </w:rPr>
        <w:t xml:space="preserve">, </w:t>
      </w:r>
      <w:r w:rsidR="0032744C" w:rsidRPr="00661103">
        <w:rPr>
          <w:rFonts w:cs="Arial"/>
          <w:lang w:val="fr-FR"/>
        </w:rPr>
        <w:t xml:space="preserve">à côté de l’indication des voies de recours internes et/ou externes, </w:t>
      </w:r>
      <w:r w:rsidRPr="00661103">
        <w:rPr>
          <w:rFonts w:cs="Arial"/>
          <w:lang w:val="fr-FR"/>
        </w:rPr>
        <w:t xml:space="preserve">vous devez </w:t>
      </w:r>
      <w:r w:rsidR="00BE6F91" w:rsidRPr="00661103">
        <w:rPr>
          <w:rFonts w:cs="Arial"/>
          <w:lang w:val="fr-FR"/>
        </w:rPr>
        <w:t xml:space="preserve">désormais </w:t>
      </w:r>
      <w:r w:rsidRPr="00661103">
        <w:rPr>
          <w:rFonts w:cs="Arial"/>
          <w:lang w:val="fr-FR"/>
        </w:rPr>
        <w:t>l’avertir qu’</w:t>
      </w:r>
      <w:r w:rsidR="00587F53" w:rsidRPr="00661103">
        <w:rPr>
          <w:rFonts w:cs="Arial"/>
          <w:lang w:val="fr-FR"/>
        </w:rPr>
        <w:t>elle</w:t>
      </w:r>
      <w:r w:rsidRPr="00661103">
        <w:rPr>
          <w:rFonts w:cs="Arial"/>
          <w:lang w:val="fr-FR"/>
        </w:rPr>
        <w:t xml:space="preserve"> peut introduire une plainte </w:t>
      </w:r>
      <w:r w:rsidR="0032744C" w:rsidRPr="00661103">
        <w:rPr>
          <w:rFonts w:cs="Arial"/>
          <w:lang w:val="fr-FR"/>
        </w:rPr>
        <w:t>auprès d’</w:t>
      </w:r>
      <w:r w:rsidRPr="00661103">
        <w:rPr>
          <w:rFonts w:cs="Arial"/>
          <w:lang w:val="fr-FR"/>
        </w:rPr>
        <w:t>Ombuds Bruxelles</w:t>
      </w:r>
      <w:r w:rsidR="00BE6F91" w:rsidRPr="00661103">
        <w:rPr>
          <w:rFonts w:cs="Arial"/>
          <w:lang w:val="fr-FR"/>
        </w:rPr>
        <w:t xml:space="preserve">. </w:t>
      </w:r>
    </w:p>
    <w:p w14:paraId="5C7B3792" w14:textId="77777777" w:rsidR="00627773" w:rsidRPr="00661103" w:rsidRDefault="00627773" w:rsidP="00587F53">
      <w:pPr>
        <w:rPr>
          <w:rFonts w:cs="Arial"/>
          <w:lang w:val="fr-FR"/>
        </w:rPr>
      </w:pPr>
    </w:p>
    <w:p w14:paraId="2C47EA4D" w14:textId="184308D8" w:rsidR="008173FA" w:rsidRPr="00661103" w:rsidRDefault="008173FA" w:rsidP="00587F53">
      <w:pPr>
        <w:rPr>
          <w:rFonts w:cs="Arial"/>
          <w:lang w:val="fr-FR"/>
        </w:rPr>
      </w:pPr>
      <w:r w:rsidRPr="00661103">
        <w:rPr>
          <w:rFonts w:cs="Arial"/>
          <w:lang w:val="fr-FR"/>
        </w:rPr>
        <w:t xml:space="preserve">Pour ce faire, nous </w:t>
      </w:r>
      <w:r w:rsidR="00C17F8F" w:rsidRPr="00661103">
        <w:rPr>
          <w:rFonts w:cs="Arial"/>
          <w:lang w:val="fr-FR"/>
        </w:rPr>
        <w:t xml:space="preserve">vous proposons le </w:t>
      </w:r>
      <w:r w:rsidR="00AE0397" w:rsidRPr="00661103">
        <w:rPr>
          <w:rFonts w:cs="Arial"/>
          <w:lang w:val="fr-FR"/>
        </w:rPr>
        <w:t>modèle</w:t>
      </w:r>
      <w:r w:rsidRPr="00661103">
        <w:rPr>
          <w:rFonts w:cs="Arial"/>
          <w:lang w:val="fr-FR"/>
        </w:rPr>
        <w:t xml:space="preserve"> </w:t>
      </w:r>
      <w:r w:rsidR="0032744C" w:rsidRPr="00661103">
        <w:rPr>
          <w:rFonts w:cs="Arial"/>
          <w:lang w:val="fr-FR"/>
        </w:rPr>
        <w:t>de notification</w:t>
      </w:r>
      <w:r w:rsidR="00C17F8F" w:rsidRPr="00661103">
        <w:rPr>
          <w:rFonts w:cs="Arial"/>
          <w:lang w:val="fr-FR"/>
        </w:rPr>
        <w:t xml:space="preserve"> suivant</w:t>
      </w:r>
      <w:r w:rsidRPr="00661103">
        <w:rPr>
          <w:rFonts w:cs="Arial"/>
          <w:lang w:val="fr-FR"/>
        </w:rPr>
        <w:t xml:space="preserve">, </w:t>
      </w:r>
      <w:r w:rsidR="00AE0397" w:rsidRPr="00661103">
        <w:rPr>
          <w:rFonts w:cs="Arial"/>
          <w:lang w:val="fr-FR"/>
        </w:rPr>
        <w:t>à adap</w:t>
      </w:r>
      <w:r w:rsidR="00BE6F91" w:rsidRPr="00661103">
        <w:rPr>
          <w:rFonts w:cs="Arial"/>
          <w:lang w:val="fr-FR"/>
        </w:rPr>
        <w:t xml:space="preserve">ter </w:t>
      </w:r>
      <w:r w:rsidR="00AE0397" w:rsidRPr="00661103">
        <w:rPr>
          <w:rFonts w:cs="Arial"/>
          <w:lang w:val="fr-FR"/>
        </w:rPr>
        <w:t>selon les cas de figure qui se présentent dans votre administration</w:t>
      </w:r>
      <w:r w:rsidR="007C7A5A" w:rsidRPr="00661103">
        <w:rPr>
          <w:rFonts w:cs="Arial"/>
          <w:lang w:val="fr-FR"/>
        </w:rPr>
        <w:t xml:space="preserve"> (</w:t>
      </w:r>
      <w:r w:rsidR="007C7A5A" w:rsidRPr="00661103">
        <w:rPr>
          <w:rFonts w:cs="Arial"/>
        </w:rPr>
        <w:t>recours administratif interne et recours au Conseil d’Etat, recours administratif interne et recours devant les juridictions ordinaires, recours uniquement au Conseil d’Etat, recours uniquement devant les juridictions ordinaires)</w:t>
      </w:r>
      <w:r w:rsidR="007C7A5A" w:rsidRPr="00661103">
        <w:rPr>
          <w:rFonts w:cs="Arial"/>
          <w:lang w:val="fr-FR"/>
        </w:rPr>
        <w:t>.</w:t>
      </w:r>
    </w:p>
    <w:p w14:paraId="2A0EF92E" w14:textId="77777777" w:rsidR="00C17F8F" w:rsidRPr="00661103" w:rsidRDefault="00C17F8F" w:rsidP="00587F53">
      <w:pPr>
        <w:rPr>
          <w:rFonts w:cs="Arial"/>
          <w:lang w:val="fr-FR"/>
        </w:rPr>
      </w:pPr>
    </w:p>
    <w:tbl>
      <w:tblPr>
        <w:tblStyle w:val="Grilledutableau"/>
        <w:tblW w:w="0" w:type="auto"/>
        <w:tblBorders>
          <w:top w:val="single" w:sz="12" w:space="0" w:color="FFD255" w:themeColor="accent6"/>
          <w:left w:val="single" w:sz="12" w:space="0" w:color="FFD255" w:themeColor="accent6"/>
          <w:bottom w:val="single" w:sz="12" w:space="0" w:color="FFD255" w:themeColor="accent6"/>
          <w:right w:val="single" w:sz="12" w:space="0" w:color="FFD255" w:themeColor="accent6"/>
          <w:insideH w:val="none" w:sz="0" w:space="0" w:color="auto"/>
          <w:insideV w:val="none" w:sz="0" w:space="0" w:color="auto"/>
        </w:tblBorders>
        <w:tblLook w:val="04A0" w:firstRow="1" w:lastRow="0" w:firstColumn="1" w:lastColumn="0" w:noHBand="0" w:noVBand="1"/>
      </w:tblPr>
      <w:tblGrid>
        <w:gridCol w:w="9710"/>
      </w:tblGrid>
      <w:tr w:rsidR="00AF7D2A" w:rsidRPr="005A5B75" w14:paraId="6B6B277A" w14:textId="77777777" w:rsidTr="005A5B75">
        <w:trPr>
          <w:trHeight w:val="3939"/>
        </w:trPr>
        <w:tc>
          <w:tcPr>
            <w:tcW w:w="9710" w:type="dxa"/>
          </w:tcPr>
          <w:p w14:paraId="75ECDF86" w14:textId="77777777" w:rsidR="00627773" w:rsidRPr="005A5B75" w:rsidRDefault="00627773" w:rsidP="00587F53">
            <w:pPr>
              <w:pStyle w:val="Paragraphedeliste"/>
              <w:ind w:left="360"/>
              <w:rPr>
                <w:rFonts w:ascii="Arial" w:hAnsi="Arial" w:cs="Arial"/>
                <w:b/>
                <w:bCs/>
                <w:lang w:val="fr-FR"/>
              </w:rPr>
            </w:pPr>
          </w:p>
          <w:p w14:paraId="431604DC" w14:textId="4FCC913E" w:rsidR="00AF7D2A" w:rsidRPr="005A5B75" w:rsidRDefault="00AF7D2A" w:rsidP="005A5B75">
            <w:pPr>
              <w:rPr>
                <w:rFonts w:ascii="Arial" w:hAnsi="Arial" w:cs="Arial"/>
                <w:b/>
                <w:bCs/>
                <w:lang w:val="fr-FR"/>
              </w:rPr>
            </w:pPr>
            <w:r w:rsidRPr="005A5B75">
              <w:rPr>
                <w:rFonts w:ascii="Arial" w:hAnsi="Arial" w:cs="Arial"/>
                <w:b/>
                <w:bCs/>
                <w:lang w:val="fr-FR"/>
              </w:rPr>
              <w:t>Vous n’êtes pas satisfait du traitement de votre dossier ?</w:t>
            </w:r>
          </w:p>
          <w:p w14:paraId="40812F41" w14:textId="4B4BCF04" w:rsidR="00661103" w:rsidRDefault="00661103" w:rsidP="00661103">
            <w:pPr>
              <w:rPr>
                <w:rFonts w:ascii="Arial" w:hAnsi="Arial" w:cs="Arial"/>
                <w:b/>
                <w:bCs/>
                <w:lang w:val="fr-FR"/>
              </w:rPr>
            </w:pPr>
          </w:p>
          <w:p w14:paraId="3C6120C0" w14:textId="77777777" w:rsidR="005A5B75" w:rsidRPr="005A5B75" w:rsidRDefault="005A5B75" w:rsidP="00661103">
            <w:pPr>
              <w:rPr>
                <w:rFonts w:ascii="Arial" w:hAnsi="Arial" w:cs="Arial"/>
                <w:b/>
                <w:bCs/>
                <w:lang w:val="fr-FR"/>
              </w:rPr>
            </w:pPr>
          </w:p>
          <w:p w14:paraId="5AED31F6" w14:textId="61D096E0" w:rsidR="00661103" w:rsidRPr="005A5B75" w:rsidRDefault="00661103" w:rsidP="005A5B75">
            <w:pPr>
              <w:rPr>
                <w:rFonts w:ascii="Arial" w:hAnsi="Arial" w:cs="Arial"/>
                <w:b/>
                <w:bCs/>
                <w:lang w:val="fr-FR"/>
              </w:rPr>
            </w:pPr>
            <w:r w:rsidRPr="005A5B75">
              <w:rPr>
                <w:rFonts w:ascii="Arial" w:hAnsi="Arial" w:cs="Arial"/>
                <w:b/>
                <w:bCs/>
                <w:lang w:val="fr-FR"/>
              </w:rPr>
              <w:t>Étape 1</w:t>
            </w:r>
          </w:p>
          <w:p w14:paraId="39F25469" w14:textId="1A38F0EF" w:rsidR="00AF7D2A" w:rsidRPr="005A5B75" w:rsidRDefault="00661103" w:rsidP="005A5B75">
            <w:pPr>
              <w:rPr>
                <w:rFonts w:ascii="Arial" w:hAnsi="Arial" w:cs="Arial"/>
                <w:lang w:val="fr-FR"/>
              </w:rPr>
            </w:pPr>
            <w:r w:rsidRPr="005A5B75">
              <w:rPr>
                <w:rFonts w:ascii="Arial" w:hAnsi="Arial" w:cs="Arial"/>
                <w:lang w:val="fr-FR"/>
              </w:rPr>
              <w:t>P</w:t>
            </w:r>
            <w:r w:rsidR="00AF7D2A" w:rsidRPr="005A5B75">
              <w:rPr>
                <w:rFonts w:ascii="Arial" w:hAnsi="Arial" w:cs="Arial"/>
                <w:lang w:val="fr-FR"/>
              </w:rPr>
              <w:t>our faire part de votre plainte, obtenir des explications, communiquer des éléments nouveaux ou signaler une erreur, vous pouvez contacter le service XXX [indiquez le service des plaintes ou, à défaut, le point de contact compétent] via les canaux suivants : [indiquer ici les coordonnées du service, téléphone, URL, mail].</w:t>
            </w:r>
          </w:p>
          <w:p w14:paraId="209D04B5" w14:textId="77777777" w:rsidR="00AF7D2A" w:rsidRPr="005A5B75" w:rsidRDefault="00AF7D2A" w:rsidP="00587F53">
            <w:pPr>
              <w:pStyle w:val="Paragraphedeliste"/>
              <w:rPr>
                <w:rFonts w:ascii="Arial" w:hAnsi="Arial" w:cs="Arial"/>
                <w:lang w:val="fr-FR"/>
              </w:rPr>
            </w:pPr>
          </w:p>
          <w:p w14:paraId="42CA4EF3" w14:textId="2B97167C" w:rsidR="00AF7D2A" w:rsidRPr="005A5B75" w:rsidRDefault="007C7A5A" w:rsidP="005A5B75">
            <w:pPr>
              <w:rPr>
                <w:rFonts w:ascii="Arial" w:hAnsi="Arial" w:cs="Arial"/>
                <w:b/>
                <w:bCs/>
                <w:lang w:val="fr-FR"/>
              </w:rPr>
            </w:pPr>
            <w:r w:rsidRPr="005A5B75">
              <w:rPr>
                <w:rFonts w:ascii="Arial" w:hAnsi="Arial" w:cs="Arial"/>
                <w:b/>
                <w:bCs/>
                <w:lang w:val="fr-FR"/>
              </w:rPr>
              <w:t>[</w:t>
            </w:r>
            <w:r w:rsidR="00AF7D2A" w:rsidRPr="005A5B75">
              <w:rPr>
                <w:rFonts w:ascii="Arial" w:hAnsi="Arial" w:cs="Arial"/>
                <w:b/>
                <w:bCs/>
                <w:lang w:val="fr-FR"/>
              </w:rPr>
              <w:t>S’il existe un recours interne</w:t>
            </w:r>
            <w:r w:rsidRPr="005A5B75">
              <w:rPr>
                <w:rFonts w:ascii="Arial" w:hAnsi="Arial" w:cs="Arial"/>
                <w:b/>
                <w:bCs/>
                <w:lang w:val="fr-FR"/>
              </w:rPr>
              <w:t>]</w:t>
            </w:r>
          </w:p>
          <w:p w14:paraId="664386C8" w14:textId="77777777" w:rsidR="00AF7D2A" w:rsidRPr="005A5B75" w:rsidRDefault="00AF7D2A" w:rsidP="005A5B75">
            <w:pPr>
              <w:rPr>
                <w:rFonts w:ascii="Arial" w:hAnsi="Arial" w:cs="Arial"/>
                <w:lang w:val="fr-FR"/>
              </w:rPr>
            </w:pPr>
            <w:r w:rsidRPr="005A5B75">
              <w:rPr>
                <w:rFonts w:ascii="Arial" w:hAnsi="Arial" w:cs="Arial"/>
                <w:lang w:val="fr-FR"/>
              </w:rPr>
              <w:t>Pour contester la décision, vous pouvez [indiquer ici les modalités, délais et coordonnées pour introduire un recours administratif interne].</w:t>
            </w:r>
          </w:p>
          <w:p w14:paraId="4796A3F0" w14:textId="77777777" w:rsidR="00AF7D2A" w:rsidRDefault="00AF7D2A" w:rsidP="00587F53">
            <w:pPr>
              <w:rPr>
                <w:rFonts w:ascii="Arial" w:hAnsi="Arial" w:cs="Arial"/>
                <w:lang w:val="fr-FR"/>
              </w:rPr>
            </w:pPr>
          </w:p>
          <w:p w14:paraId="0BCB26D7" w14:textId="77777777" w:rsidR="005A5B75" w:rsidRPr="005A5B75" w:rsidRDefault="005A5B75" w:rsidP="00587F53">
            <w:pPr>
              <w:rPr>
                <w:rFonts w:ascii="Arial" w:hAnsi="Arial" w:cs="Arial"/>
                <w:lang w:val="fr-FR"/>
              </w:rPr>
            </w:pPr>
          </w:p>
          <w:p w14:paraId="24276837" w14:textId="385F60D6" w:rsidR="00661103" w:rsidRPr="005A5B75" w:rsidRDefault="00661103" w:rsidP="00587F53">
            <w:pPr>
              <w:rPr>
                <w:rFonts w:ascii="Arial" w:hAnsi="Arial" w:cs="Arial"/>
                <w:b/>
                <w:bCs/>
                <w:lang w:val="fr-FR"/>
              </w:rPr>
            </w:pPr>
            <w:r w:rsidRPr="005A5B75">
              <w:rPr>
                <w:rFonts w:ascii="Arial" w:hAnsi="Arial" w:cs="Arial"/>
                <w:b/>
                <w:bCs/>
                <w:lang w:val="fr-FR"/>
              </w:rPr>
              <w:t>Étape 2</w:t>
            </w:r>
          </w:p>
          <w:p w14:paraId="791BFCA2" w14:textId="157FC756" w:rsidR="00AF7D2A" w:rsidRPr="005A5B75" w:rsidRDefault="00661103" w:rsidP="005A5B75">
            <w:pPr>
              <w:rPr>
                <w:rFonts w:ascii="Arial" w:hAnsi="Arial" w:cs="Arial"/>
                <w:b/>
                <w:bCs/>
                <w:lang w:val="fr-FR"/>
              </w:rPr>
            </w:pPr>
            <w:r w:rsidRPr="005A5B75">
              <w:rPr>
                <w:rFonts w:ascii="Arial" w:hAnsi="Arial" w:cs="Arial"/>
                <w:b/>
                <w:bCs/>
                <w:lang w:val="fr-FR"/>
              </w:rPr>
              <w:t>Vous n’avez pas obtenu satisfaction au terme de l’étape 1 ?</w:t>
            </w:r>
          </w:p>
          <w:p w14:paraId="3732847F" w14:textId="77777777" w:rsidR="00627773" w:rsidRPr="005A5B75" w:rsidRDefault="00627773" w:rsidP="00587F53">
            <w:pPr>
              <w:pStyle w:val="Paragraphedeliste"/>
              <w:ind w:left="360"/>
              <w:rPr>
                <w:rFonts w:ascii="Arial" w:hAnsi="Arial" w:cs="Arial"/>
                <w:b/>
                <w:bCs/>
                <w:lang w:val="fr-FR"/>
              </w:rPr>
            </w:pPr>
          </w:p>
          <w:p w14:paraId="41B7D9DF" w14:textId="0E0B02AC" w:rsidR="00AF7D2A" w:rsidRPr="005A5B75" w:rsidRDefault="007C7A5A" w:rsidP="005A5B75">
            <w:pPr>
              <w:pStyle w:val="Paragraphedeliste"/>
              <w:ind w:left="0"/>
              <w:rPr>
                <w:rFonts w:ascii="Arial" w:hAnsi="Arial" w:cs="Arial"/>
                <w:b/>
                <w:bCs/>
                <w:lang w:val="fr-FR"/>
              </w:rPr>
            </w:pPr>
            <w:r w:rsidRPr="005A5B75">
              <w:rPr>
                <w:rFonts w:ascii="Arial" w:hAnsi="Arial" w:cs="Arial"/>
                <w:b/>
                <w:bCs/>
                <w:lang w:val="fr-FR"/>
              </w:rPr>
              <w:t>[</w:t>
            </w:r>
            <w:r w:rsidR="00AF7D2A" w:rsidRPr="005A5B75">
              <w:rPr>
                <w:rFonts w:ascii="Arial" w:hAnsi="Arial" w:cs="Arial"/>
                <w:b/>
                <w:bCs/>
                <w:lang w:val="fr-FR"/>
              </w:rPr>
              <w:t>Si recours au Conseil d’Etat</w:t>
            </w:r>
            <w:r w:rsidRPr="005A5B75">
              <w:rPr>
                <w:rFonts w:ascii="Arial" w:hAnsi="Arial" w:cs="Arial"/>
                <w:b/>
                <w:bCs/>
                <w:lang w:val="fr-FR"/>
              </w:rPr>
              <w:t>]</w:t>
            </w:r>
          </w:p>
          <w:p w14:paraId="452E2624" w14:textId="77777777" w:rsidR="00AF7D2A" w:rsidRPr="005A5B75" w:rsidRDefault="00AF7D2A" w:rsidP="005A5B75">
            <w:pPr>
              <w:ind w:firstLine="12"/>
              <w:rPr>
                <w:rFonts w:ascii="Arial" w:hAnsi="Arial" w:cs="Arial"/>
                <w:lang w:val="fr-FR"/>
              </w:rPr>
            </w:pPr>
            <w:r w:rsidRPr="005A5B75">
              <w:rPr>
                <w:rFonts w:ascii="Arial" w:hAnsi="Arial" w:cs="Arial"/>
                <w:lang w:val="fr-FR"/>
              </w:rPr>
              <w:t>[Indiquer ici les modalités, formes et délais pour introduire un recours en annulation ou en suspension auprès du Conseil d’État]</w:t>
            </w:r>
          </w:p>
          <w:p w14:paraId="1679FCA9" w14:textId="77777777" w:rsidR="00AF7D2A" w:rsidRPr="005A5B75" w:rsidRDefault="00AF7D2A" w:rsidP="005A5B75">
            <w:pPr>
              <w:ind w:firstLine="12"/>
              <w:rPr>
                <w:rFonts w:ascii="Arial" w:hAnsi="Arial" w:cs="Arial"/>
                <w:i/>
                <w:iCs/>
                <w:lang w:val="fr-FR"/>
              </w:rPr>
            </w:pPr>
            <w:r w:rsidRPr="005A5B75">
              <w:rPr>
                <w:rFonts w:ascii="Arial" w:hAnsi="Arial" w:cs="Arial"/>
                <w:i/>
                <w:iCs/>
                <w:lang w:val="fr-FR"/>
              </w:rPr>
              <w:t>Si vous introduisez une plainte auprès d’Ombuds Bruxelles (voir ci-dessous), cette plainte suspend le délai de 60 jours pour introduire un recours en annulation conformément à l’article 19, al.3 des Lois coordonnées sur le Conseil d’État.</w:t>
            </w:r>
          </w:p>
          <w:p w14:paraId="6BA5B130" w14:textId="77777777" w:rsidR="00627773" w:rsidRPr="005A5B75" w:rsidRDefault="00627773" w:rsidP="005A5B75">
            <w:pPr>
              <w:ind w:firstLine="12"/>
              <w:rPr>
                <w:rFonts w:ascii="Arial" w:hAnsi="Arial" w:cs="Arial"/>
                <w:i/>
                <w:iCs/>
                <w:lang w:val="fr-FR"/>
              </w:rPr>
            </w:pPr>
          </w:p>
          <w:p w14:paraId="60DEA11B" w14:textId="53C19038" w:rsidR="00AF7D2A" w:rsidRPr="005A5B75" w:rsidRDefault="007C7A5A" w:rsidP="005A5B75">
            <w:pPr>
              <w:pStyle w:val="Paragraphedeliste"/>
              <w:ind w:left="0" w:firstLine="12"/>
              <w:rPr>
                <w:rFonts w:ascii="Arial" w:hAnsi="Arial" w:cs="Arial"/>
                <w:b/>
                <w:bCs/>
                <w:lang w:val="fr-FR"/>
              </w:rPr>
            </w:pPr>
            <w:r w:rsidRPr="005A5B75">
              <w:rPr>
                <w:rFonts w:ascii="Arial" w:hAnsi="Arial" w:cs="Arial"/>
                <w:b/>
                <w:bCs/>
                <w:lang w:val="fr-FR"/>
              </w:rPr>
              <w:t>[</w:t>
            </w:r>
            <w:r w:rsidR="00AF7D2A" w:rsidRPr="005A5B75">
              <w:rPr>
                <w:rFonts w:ascii="Arial" w:hAnsi="Arial" w:cs="Arial"/>
                <w:b/>
                <w:bCs/>
                <w:lang w:val="fr-FR"/>
              </w:rPr>
              <w:t>Si recours devant une juridiction ordinaire</w:t>
            </w:r>
            <w:r w:rsidRPr="005A5B75">
              <w:rPr>
                <w:rFonts w:ascii="Arial" w:hAnsi="Arial" w:cs="Arial"/>
                <w:b/>
                <w:bCs/>
                <w:lang w:val="fr-FR"/>
              </w:rPr>
              <w:t>]</w:t>
            </w:r>
          </w:p>
          <w:p w14:paraId="57D76E1C" w14:textId="77777777" w:rsidR="00AF7D2A" w:rsidRPr="005A5B75" w:rsidRDefault="00AF7D2A" w:rsidP="005A5B75">
            <w:pPr>
              <w:ind w:firstLine="12"/>
              <w:rPr>
                <w:rFonts w:ascii="Arial" w:hAnsi="Arial" w:cs="Arial"/>
                <w:lang w:val="fr-FR"/>
              </w:rPr>
            </w:pPr>
            <w:r w:rsidRPr="005A5B75">
              <w:rPr>
                <w:rFonts w:ascii="Arial" w:hAnsi="Arial" w:cs="Arial"/>
                <w:lang w:val="fr-FR"/>
              </w:rPr>
              <w:lastRenderedPageBreak/>
              <w:t>[Indiquer ici les modalités, formes et délais pour introduire un recours]</w:t>
            </w:r>
          </w:p>
          <w:p w14:paraId="7EA81830" w14:textId="4E84CF6E" w:rsidR="00AF7D2A" w:rsidRPr="005A5B75" w:rsidRDefault="00AF7D2A" w:rsidP="005A5B75">
            <w:pPr>
              <w:ind w:firstLine="12"/>
              <w:rPr>
                <w:rFonts w:ascii="Arial" w:hAnsi="Arial" w:cs="Arial"/>
                <w:lang w:val="fr-FR"/>
              </w:rPr>
            </w:pPr>
          </w:p>
          <w:p w14:paraId="155FCEE4" w14:textId="7D4F24F2" w:rsidR="00B64507" w:rsidRPr="005A5B75" w:rsidRDefault="00661103" w:rsidP="005A5B75">
            <w:pPr>
              <w:ind w:firstLine="12"/>
              <w:rPr>
                <w:rFonts w:ascii="Arial" w:hAnsi="Arial" w:cs="Arial"/>
                <w:lang w:val="fr-FR"/>
              </w:rPr>
            </w:pPr>
            <w:r w:rsidRPr="005A5B75">
              <w:rPr>
                <w:rFonts w:ascii="Arial" w:hAnsi="Arial" w:cs="Arial"/>
                <w:b/>
                <w:bCs/>
                <w:lang w:val="fr-FR"/>
              </w:rPr>
              <w:t>[Dans tous les cas]</w:t>
            </w:r>
          </w:p>
          <w:p w14:paraId="58AC86FF" w14:textId="60495FE8" w:rsidR="00AF7D2A" w:rsidRPr="005A5B75" w:rsidRDefault="00661103" w:rsidP="005A5B75">
            <w:pPr>
              <w:ind w:firstLine="12"/>
              <w:rPr>
                <w:rFonts w:ascii="Arial" w:hAnsi="Arial" w:cs="Arial"/>
                <w:lang w:val="fr-FR"/>
              </w:rPr>
            </w:pPr>
            <w:r w:rsidRPr="005A5B75">
              <w:rPr>
                <w:rFonts w:ascii="Arial" w:hAnsi="Arial" w:cs="Arial"/>
                <w:lang w:val="fr-FR"/>
              </w:rPr>
              <w:t xml:space="preserve">Vous pouvez contacter </w:t>
            </w:r>
            <w:r w:rsidR="00AF7D2A" w:rsidRPr="005A5B75">
              <w:rPr>
                <w:rFonts w:ascii="Arial" w:hAnsi="Arial" w:cs="Arial"/>
                <w:lang w:val="fr-FR"/>
              </w:rPr>
              <w:t>Ombuds Bruxelles</w:t>
            </w:r>
            <w:r w:rsidRPr="005A5B75">
              <w:rPr>
                <w:rFonts w:ascii="Arial" w:hAnsi="Arial" w:cs="Arial"/>
                <w:lang w:val="fr-FR"/>
              </w:rPr>
              <w:t>, institution indépendante de médiation entre les citoyens et les administrations</w:t>
            </w:r>
            <w:r w:rsidR="003552EE" w:rsidRPr="005A5B75">
              <w:rPr>
                <w:rFonts w:ascii="Arial" w:hAnsi="Arial" w:cs="Arial"/>
                <w:lang w:val="fr-FR"/>
              </w:rPr>
              <w:t> :</w:t>
            </w:r>
          </w:p>
          <w:p w14:paraId="0904C4C8" w14:textId="77777777" w:rsidR="00AF7D2A" w:rsidRPr="005A5B75" w:rsidRDefault="00AF7D2A" w:rsidP="003552EE">
            <w:pPr>
              <w:ind w:firstLine="708"/>
              <w:jc w:val="left"/>
              <w:rPr>
                <w:rFonts w:ascii="Arial" w:hAnsi="Arial" w:cs="Arial"/>
                <w:lang w:val="fr-FR"/>
              </w:rPr>
            </w:pPr>
            <w:r w:rsidRPr="005A5B75">
              <w:rPr>
                <w:rFonts w:ascii="Arial" w:hAnsi="Arial" w:cs="Arial"/>
                <w:lang w:val="fr-FR"/>
              </w:rPr>
              <w:t>• en ligne : www.ombuds.brussels</w:t>
            </w:r>
          </w:p>
          <w:p w14:paraId="16FDDEC9" w14:textId="77777777" w:rsidR="00AF7D2A" w:rsidRPr="005A5B75" w:rsidRDefault="00AF7D2A" w:rsidP="003552EE">
            <w:pPr>
              <w:ind w:firstLine="708"/>
              <w:jc w:val="left"/>
              <w:rPr>
                <w:rFonts w:ascii="Arial" w:hAnsi="Arial" w:cs="Arial"/>
                <w:lang w:val="fr-FR"/>
              </w:rPr>
            </w:pPr>
            <w:r w:rsidRPr="005A5B75">
              <w:rPr>
                <w:rFonts w:ascii="Arial" w:hAnsi="Arial" w:cs="Arial"/>
                <w:lang w:val="fr-FR"/>
              </w:rPr>
              <w:t xml:space="preserve">• par mail : plaintes@ombuds.brussels </w:t>
            </w:r>
          </w:p>
          <w:p w14:paraId="24588C5A" w14:textId="77777777" w:rsidR="00AF7D2A" w:rsidRPr="005A5B75" w:rsidRDefault="00AF7D2A" w:rsidP="003552EE">
            <w:pPr>
              <w:ind w:firstLine="708"/>
              <w:jc w:val="left"/>
              <w:rPr>
                <w:rFonts w:ascii="Arial" w:hAnsi="Arial" w:cs="Arial"/>
                <w:lang w:val="fr-FR"/>
              </w:rPr>
            </w:pPr>
            <w:r w:rsidRPr="005A5B75">
              <w:rPr>
                <w:rFonts w:ascii="Arial" w:hAnsi="Arial" w:cs="Arial"/>
                <w:lang w:val="fr-FR"/>
              </w:rPr>
              <w:t>• par téléphone : +32 2 549 67 00</w:t>
            </w:r>
          </w:p>
          <w:p w14:paraId="0C81D23D" w14:textId="0D3BA52E" w:rsidR="00AF7D2A" w:rsidRPr="005A5B75" w:rsidRDefault="00AF7D2A" w:rsidP="005A5B75">
            <w:pPr>
              <w:ind w:left="708"/>
              <w:rPr>
                <w:rFonts w:ascii="Arial" w:hAnsi="Arial" w:cs="Arial"/>
                <w:lang w:val="fr-FR"/>
              </w:rPr>
            </w:pPr>
            <w:r w:rsidRPr="005A5B75">
              <w:rPr>
                <w:rFonts w:ascii="Arial" w:hAnsi="Arial" w:cs="Arial"/>
                <w:lang w:val="fr-FR"/>
              </w:rPr>
              <w:t>• par courrier ou sur rendez-vous : Ombuds Bruxelles, Place de la Vieille Halle aux Blés 1, 1000 Bruxelles</w:t>
            </w:r>
          </w:p>
        </w:tc>
      </w:tr>
    </w:tbl>
    <w:p w14:paraId="71CDCCF4" w14:textId="77777777" w:rsidR="00AF7D2A" w:rsidRPr="00661103" w:rsidRDefault="00AF7D2A" w:rsidP="00587F53">
      <w:pPr>
        <w:rPr>
          <w:rFonts w:cs="Arial"/>
          <w:lang w:val="fr-FR"/>
        </w:rPr>
      </w:pPr>
    </w:p>
    <w:p w14:paraId="084CC016" w14:textId="1BD855F2" w:rsidR="001718D7" w:rsidRPr="00661103" w:rsidRDefault="001718D7" w:rsidP="00587F53">
      <w:pPr>
        <w:widowControl/>
        <w:suppressAutoHyphens w:val="0"/>
        <w:autoSpaceDN/>
        <w:jc w:val="left"/>
        <w:textAlignment w:val="auto"/>
        <w:rPr>
          <w:rFonts w:cs="Arial"/>
          <w:sz w:val="28"/>
          <w:szCs w:val="28"/>
          <w:lang w:val="fr-FR"/>
        </w:rPr>
      </w:pPr>
      <w:r w:rsidRPr="00661103">
        <w:rPr>
          <w:rFonts w:cs="Arial"/>
          <w:lang w:val="fr-FR"/>
        </w:rPr>
        <w:br w:type="page"/>
      </w:r>
    </w:p>
    <w:p w14:paraId="45F1A361" w14:textId="47FBFD87" w:rsidR="008173FA" w:rsidRPr="00661103" w:rsidRDefault="008173FA" w:rsidP="00587F53">
      <w:pPr>
        <w:pStyle w:val="Titre2"/>
        <w:numPr>
          <w:ilvl w:val="0"/>
          <w:numId w:val="0"/>
        </w:numPr>
        <w:pBdr>
          <w:top w:val="single" w:sz="4" w:space="1" w:color="auto"/>
          <w:left w:val="single" w:sz="4" w:space="4" w:color="auto"/>
          <w:bottom w:val="single" w:sz="4" w:space="1" w:color="auto"/>
          <w:right w:val="single" w:sz="4" w:space="4" w:color="auto"/>
        </w:pBdr>
        <w:spacing w:before="0" w:after="0"/>
        <w:jc w:val="left"/>
        <w:rPr>
          <w:rFonts w:cs="Arial"/>
          <w:lang w:val="fr-FR"/>
        </w:rPr>
      </w:pPr>
      <w:bookmarkStart w:id="3" w:name="_Toc176875552"/>
      <w:r w:rsidRPr="00661103">
        <w:rPr>
          <w:rFonts w:cs="Arial"/>
          <w:lang w:val="fr-FR"/>
        </w:rPr>
        <w:lastRenderedPageBreak/>
        <w:t xml:space="preserve">Comment mentionner les coordonnées d’Ombuds Bruxelles </w:t>
      </w:r>
      <w:r w:rsidRPr="00661103">
        <w:rPr>
          <w:rFonts w:cs="Arial"/>
          <w:b/>
          <w:bCs/>
          <w:lang w:val="fr-FR"/>
        </w:rPr>
        <w:t>sur votre site internet</w:t>
      </w:r>
      <w:r w:rsidRPr="00661103">
        <w:rPr>
          <w:rFonts w:cs="Arial"/>
          <w:lang w:val="fr-FR"/>
        </w:rPr>
        <w:t xml:space="preserve"> ?</w:t>
      </w:r>
      <w:bookmarkEnd w:id="3"/>
    </w:p>
    <w:p w14:paraId="621598F4" w14:textId="77777777" w:rsidR="008173FA" w:rsidRPr="00661103" w:rsidRDefault="008173FA" w:rsidP="00587F53">
      <w:pPr>
        <w:rPr>
          <w:rFonts w:cs="Arial"/>
          <w:lang w:val="fr-FR"/>
        </w:rPr>
      </w:pPr>
    </w:p>
    <w:p w14:paraId="7199A4E0" w14:textId="78B01ACB" w:rsidR="008173FA" w:rsidRPr="00661103" w:rsidRDefault="008173FA" w:rsidP="00587F53">
      <w:pPr>
        <w:rPr>
          <w:rFonts w:cs="Arial"/>
          <w:lang w:val="fr-FR"/>
        </w:rPr>
      </w:pPr>
      <w:r w:rsidRPr="00661103">
        <w:rPr>
          <w:rFonts w:cs="Arial"/>
          <w:lang w:val="fr-FR"/>
        </w:rPr>
        <w:t xml:space="preserve">Nous vous </w:t>
      </w:r>
      <w:r w:rsidR="00057489" w:rsidRPr="00661103">
        <w:rPr>
          <w:rFonts w:cs="Arial"/>
          <w:lang w:val="fr-FR"/>
        </w:rPr>
        <w:t>invitons</w:t>
      </w:r>
      <w:r w:rsidRPr="00661103">
        <w:rPr>
          <w:rFonts w:cs="Arial"/>
          <w:lang w:val="fr-FR"/>
        </w:rPr>
        <w:t xml:space="preserve"> à communiquer explicitement sur votre site la procédure à suivre pour formuler une plainte auprès de vos services.</w:t>
      </w:r>
    </w:p>
    <w:p w14:paraId="6E7EA662" w14:textId="77777777" w:rsidR="00B64507" w:rsidRPr="00661103" w:rsidRDefault="00B64507" w:rsidP="00587F53">
      <w:pPr>
        <w:rPr>
          <w:rFonts w:cs="Arial"/>
          <w:lang w:val="fr-FR"/>
        </w:rPr>
      </w:pPr>
    </w:p>
    <w:p w14:paraId="644AF5C4" w14:textId="3F805BFD" w:rsidR="008173FA" w:rsidRPr="00661103" w:rsidRDefault="008173FA" w:rsidP="00587F53">
      <w:pPr>
        <w:rPr>
          <w:rFonts w:cs="Arial"/>
          <w:lang w:val="fr-FR"/>
        </w:rPr>
      </w:pPr>
      <w:r w:rsidRPr="00661103">
        <w:rPr>
          <w:rFonts w:cs="Arial"/>
          <w:lang w:val="fr-FR"/>
        </w:rPr>
        <w:t>À la suite de ces informations, nous vous demandons de mentionner les coordonnées d’Ombuds Bruxelles comme suit :</w:t>
      </w:r>
    </w:p>
    <w:p w14:paraId="239E4FBB" w14:textId="77777777" w:rsidR="008173FA" w:rsidRPr="00661103" w:rsidRDefault="008173FA" w:rsidP="00587F53">
      <w:pPr>
        <w:rPr>
          <w:rFonts w:cs="Arial"/>
          <w:lang w:val="fr-FR"/>
        </w:rPr>
      </w:pPr>
    </w:p>
    <w:tbl>
      <w:tblPr>
        <w:tblStyle w:val="Grilledutableau"/>
        <w:tblW w:w="0" w:type="auto"/>
        <w:tblBorders>
          <w:top w:val="single" w:sz="12" w:space="0" w:color="FFD255" w:themeColor="accent6"/>
          <w:left w:val="single" w:sz="12" w:space="0" w:color="FFD255" w:themeColor="accent6"/>
          <w:bottom w:val="single" w:sz="12" w:space="0" w:color="FFD255" w:themeColor="accent6"/>
          <w:right w:val="single" w:sz="12" w:space="0" w:color="FFD255" w:themeColor="accent6"/>
          <w:insideH w:val="none" w:sz="0" w:space="0" w:color="auto"/>
          <w:insideV w:val="none" w:sz="0" w:space="0" w:color="auto"/>
        </w:tblBorders>
        <w:tblLook w:val="04A0" w:firstRow="1" w:lastRow="0" w:firstColumn="1" w:lastColumn="0" w:noHBand="0" w:noVBand="1"/>
      </w:tblPr>
      <w:tblGrid>
        <w:gridCol w:w="9710"/>
      </w:tblGrid>
      <w:tr w:rsidR="008173FA" w:rsidRPr="00661103" w14:paraId="1EF44E70" w14:textId="77777777" w:rsidTr="008173FA">
        <w:trPr>
          <w:trHeight w:val="2792"/>
        </w:trPr>
        <w:tc>
          <w:tcPr>
            <w:tcW w:w="9730" w:type="dxa"/>
            <w:vAlign w:val="center"/>
          </w:tcPr>
          <w:p w14:paraId="65CD1161" w14:textId="3938074F" w:rsidR="008173FA" w:rsidRPr="00661103" w:rsidRDefault="008173FA" w:rsidP="00587F53">
            <w:pPr>
              <w:jc w:val="left"/>
              <w:rPr>
                <w:rFonts w:ascii="Arial" w:hAnsi="Arial" w:cs="Arial"/>
                <w:b/>
                <w:bCs/>
                <w:lang w:val="fr-FR"/>
              </w:rPr>
            </w:pPr>
            <w:r w:rsidRPr="00661103">
              <w:rPr>
                <w:rFonts w:ascii="Arial" w:hAnsi="Arial" w:cs="Arial"/>
                <w:b/>
                <w:bCs/>
                <w:lang w:val="fr-FR"/>
              </w:rPr>
              <w:t xml:space="preserve">Vous avez contacté </w:t>
            </w:r>
            <w:r w:rsidR="00057489" w:rsidRPr="00661103">
              <w:rPr>
                <w:rFonts w:ascii="Arial" w:hAnsi="Arial" w:cs="Arial"/>
                <w:b/>
                <w:bCs/>
                <w:lang w:val="fr-FR"/>
              </w:rPr>
              <w:t>[</w:t>
            </w:r>
            <w:r w:rsidRPr="00661103">
              <w:rPr>
                <w:rFonts w:ascii="Arial" w:hAnsi="Arial" w:cs="Arial"/>
                <w:b/>
                <w:bCs/>
                <w:lang w:val="fr-FR"/>
              </w:rPr>
              <w:t>notre service de plaintes</w:t>
            </w:r>
            <w:r w:rsidR="00057489" w:rsidRPr="00661103">
              <w:rPr>
                <w:rFonts w:ascii="Arial" w:hAnsi="Arial" w:cs="Arial"/>
                <w:b/>
                <w:bCs/>
                <w:lang w:val="fr-FR"/>
              </w:rPr>
              <w:t xml:space="preserve"> ou point de contact] </w:t>
            </w:r>
            <w:r w:rsidRPr="00661103">
              <w:rPr>
                <w:rFonts w:ascii="Arial" w:hAnsi="Arial" w:cs="Arial"/>
                <w:b/>
                <w:bCs/>
                <w:lang w:val="fr-FR"/>
              </w:rPr>
              <w:t xml:space="preserve">et vous n’êtes pas satisfait de la réponse obtenue ? </w:t>
            </w:r>
          </w:p>
          <w:p w14:paraId="5A5BBF5C" w14:textId="286B0FC2" w:rsidR="008173FA" w:rsidRPr="00661103" w:rsidRDefault="008173FA" w:rsidP="00587F53">
            <w:pPr>
              <w:jc w:val="left"/>
              <w:rPr>
                <w:rFonts w:ascii="Arial" w:hAnsi="Arial" w:cs="Arial"/>
                <w:lang w:val="fr-FR"/>
              </w:rPr>
            </w:pPr>
            <w:r w:rsidRPr="00661103">
              <w:rPr>
                <w:rFonts w:ascii="Arial" w:hAnsi="Arial" w:cs="Arial"/>
                <w:lang w:val="fr-FR"/>
              </w:rPr>
              <w:t xml:space="preserve">Contactez </w:t>
            </w:r>
            <w:r w:rsidRPr="00661103">
              <w:rPr>
                <w:rFonts w:ascii="Arial" w:hAnsi="Arial" w:cs="Arial"/>
                <w:b/>
                <w:bCs/>
                <w:lang w:val="fr-FR"/>
              </w:rPr>
              <w:t>Ombuds Bruxelles</w:t>
            </w:r>
            <w:r w:rsidRPr="00661103">
              <w:rPr>
                <w:rFonts w:ascii="Arial" w:hAnsi="Arial" w:cs="Arial"/>
                <w:lang w:val="fr-FR"/>
              </w:rPr>
              <w:t xml:space="preserve"> (institution indépendante de médiation </w:t>
            </w:r>
            <w:r w:rsidR="000938C2" w:rsidRPr="00661103">
              <w:rPr>
                <w:rFonts w:ascii="Arial" w:hAnsi="Arial" w:cs="Arial"/>
                <w:lang w:val="fr-FR"/>
              </w:rPr>
              <w:t xml:space="preserve">entre les citoyens et </w:t>
            </w:r>
            <w:r w:rsidRPr="00661103">
              <w:rPr>
                <w:rFonts w:ascii="Arial" w:hAnsi="Arial" w:cs="Arial"/>
                <w:lang w:val="fr-FR"/>
              </w:rPr>
              <w:t>les administrations)</w:t>
            </w:r>
            <w:r w:rsidR="00326558" w:rsidRPr="00661103">
              <w:rPr>
                <w:rFonts w:ascii="Arial" w:hAnsi="Arial" w:cs="Arial"/>
                <w:lang w:val="fr-FR"/>
              </w:rPr>
              <w:t> </w:t>
            </w:r>
            <w:r w:rsidRPr="00661103">
              <w:rPr>
                <w:rFonts w:ascii="Arial" w:hAnsi="Arial" w:cs="Arial"/>
                <w:lang w:val="fr-FR"/>
              </w:rPr>
              <w:t>:</w:t>
            </w:r>
          </w:p>
          <w:p w14:paraId="4E98C21E" w14:textId="77777777" w:rsidR="008173FA" w:rsidRPr="00661103" w:rsidRDefault="008173FA" w:rsidP="00587F53">
            <w:pPr>
              <w:jc w:val="left"/>
              <w:rPr>
                <w:rFonts w:ascii="Arial" w:hAnsi="Arial" w:cs="Arial"/>
                <w:lang w:val="fr-FR"/>
              </w:rPr>
            </w:pPr>
          </w:p>
          <w:p w14:paraId="09B3E4E1" w14:textId="1FE044CA" w:rsidR="008173FA" w:rsidRPr="00661103" w:rsidRDefault="008173FA" w:rsidP="00587F53">
            <w:pPr>
              <w:jc w:val="left"/>
              <w:rPr>
                <w:rFonts w:ascii="Arial" w:hAnsi="Arial" w:cs="Arial"/>
                <w:lang w:val="fr-FR"/>
              </w:rPr>
            </w:pPr>
            <w:r w:rsidRPr="00661103">
              <w:rPr>
                <w:rFonts w:ascii="Arial" w:hAnsi="Arial" w:cs="Arial"/>
                <w:lang w:val="fr-FR"/>
              </w:rPr>
              <w:t xml:space="preserve">• </w:t>
            </w:r>
            <w:r w:rsidR="001718D7" w:rsidRPr="00661103">
              <w:rPr>
                <w:rFonts w:ascii="Arial" w:hAnsi="Arial" w:cs="Arial"/>
                <w:lang w:val="fr-FR"/>
              </w:rPr>
              <w:t>en ligne</w:t>
            </w:r>
            <w:r w:rsidR="00326558" w:rsidRPr="00661103">
              <w:rPr>
                <w:rFonts w:ascii="Arial" w:hAnsi="Arial" w:cs="Arial"/>
                <w:lang w:val="fr-FR"/>
              </w:rPr>
              <w:t> </w:t>
            </w:r>
            <w:r w:rsidRPr="00661103">
              <w:rPr>
                <w:rFonts w:ascii="Arial" w:hAnsi="Arial" w:cs="Arial"/>
                <w:lang w:val="fr-FR"/>
              </w:rPr>
              <w:t xml:space="preserve">: </w:t>
            </w:r>
            <w:hyperlink r:id="rId8" w:history="1">
              <w:r w:rsidR="009131E2" w:rsidRPr="00661103">
                <w:rPr>
                  <w:rStyle w:val="Lienhypertexte"/>
                  <w:rFonts w:cs="Arial"/>
                  <w:lang w:val="fr-FR"/>
                </w:rPr>
                <w:t>www.ombuds.brussels</w:t>
              </w:r>
            </w:hyperlink>
          </w:p>
          <w:p w14:paraId="556032DA" w14:textId="272A72DF" w:rsidR="008173FA" w:rsidRPr="00661103" w:rsidRDefault="008173FA" w:rsidP="00587F53">
            <w:pPr>
              <w:jc w:val="left"/>
              <w:rPr>
                <w:rFonts w:ascii="Arial" w:hAnsi="Arial" w:cs="Arial"/>
                <w:lang w:val="fr-FR"/>
              </w:rPr>
            </w:pPr>
            <w:r w:rsidRPr="00661103">
              <w:rPr>
                <w:rFonts w:ascii="Arial" w:hAnsi="Arial" w:cs="Arial"/>
                <w:lang w:val="fr-FR"/>
              </w:rPr>
              <w:t>• par mail</w:t>
            </w:r>
            <w:r w:rsidR="00326558" w:rsidRPr="00661103">
              <w:rPr>
                <w:rFonts w:ascii="Arial" w:hAnsi="Arial" w:cs="Arial"/>
                <w:lang w:val="fr-FR"/>
              </w:rPr>
              <w:t> </w:t>
            </w:r>
            <w:r w:rsidRPr="00661103">
              <w:rPr>
                <w:rFonts w:ascii="Arial" w:hAnsi="Arial" w:cs="Arial"/>
                <w:lang w:val="fr-FR"/>
              </w:rPr>
              <w:t xml:space="preserve">: plaintes@ombuds.brussels </w:t>
            </w:r>
          </w:p>
          <w:p w14:paraId="668BA7FD" w14:textId="2285911B" w:rsidR="008173FA" w:rsidRPr="00661103" w:rsidRDefault="008173FA" w:rsidP="00587F53">
            <w:pPr>
              <w:jc w:val="left"/>
              <w:rPr>
                <w:rFonts w:ascii="Arial" w:hAnsi="Arial" w:cs="Arial"/>
                <w:lang w:val="fr-FR"/>
              </w:rPr>
            </w:pPr>
            <w:r w:rsidRPr="00661103">
              <w:rPr>
                <w:rFonts w:ascii="Arial" w:hAnsi="Arial" w:cs="Arial"/>
                <w:lang w:val="fr-FR"/>
              </w:rPr>
              <w:t>• par téléphone</w:t>
            </w:r>
            <w:r w:rsidR="00326558" w:rsidRPr="00661103">
              <w:rPr>
                <w:rFonts w:ascii="Arial" w:hAnsi="Arial" w:cs="Arial"/>
                <w:lang w:val="fr-FR"/>
              </w:rPr>
              <w:t> </w:t>
            </w:r>
            <w:r w:rsidRPr="00661103">
              <w:rPr>
                <w:rFonts w:ascii="Arial" w:hAnsi="Arial" w:cs="Arial"/>
                <w:lang w:val="fr-FR"/>
              </w:rPr>
              <w:t>: +32 2 549 67 00</w:t>
            </w:r>
          </w:p>
          <w:p w14:paraId="7BC3BB45" w14:textId="791C8635" w:rsidR="008173FA" w:rsidRPr="00661103" w:rsidRDefault="008173FA" w:rsidP="00587F53">
            <w:pPr>
              <w:jc w:val="left"/>
              <w:rPr>
                <w:rFonts w:ascii="Arial" w:hAnsi="Arial" w:cs="Arial"/>
                <w:lang w:val="fr-FR"/>
              </w:rPr>
            </w:pPr>
            <w:r w:rsidRPr="00661103">
              <w:rPr>
                <w:rFonts w:ascii="Arial" w:hAnsi="Arial" w:cs="Arial"/>
                <w:lang w:val="fr-FR"/>
              </w:rPr>
              <w:t>• par courrier ou sur rendez-vous</w:t>
            </w:r>
            <w:r w:rsidR="00326558" w:rsidRPr="00661103">
              <w:rPr>
                <w:rFonts w:ascii="Arial" w:hAnsi="Arial" w:cs="Arial"/>
                <w:lang w:val="fr-FR"/>
              </w:rPr>
              <w:t> </w:t>
            </w:r>
            <w:r w:rsidRPr="00661103">
              <w:rPr>
                <w:rFonts w:ascii="Arial" w:hAnsi="Arial" w:cs="Arial"/>
                <w:lang w:val="fr-FR"/>
              </w:rPr>
              <w:t>: Ombuds Bruxelles, Place de la Vieille Halle aux Blés 1, 1000 Bruxelles</w:t>
            </w:r>
          </w:p>
        </w:tc>
      </w:tr>
    </w:tbl>
    <w:p w14:paraId="3ADFA970" w14:textId="77777777" w:rsidR="008173FA" w:rsidRPr="00661103" w:rsidRDefault="008173FA" w:rsidP="00587F53">
      <w:pPr>
        <w:rPr>
          <w:rFonts w:cs="Arial"/>
          <w:lang w:val="fr-FR"/>
        </w:rPr>
      </w:pPr>
    </w:p>
    <w:p w14:paraId="4A0089DE" w14:textId="56559172" w:rsidR="008173FA" w:rsidRPr="00661103" w:rsidRDefault="008173FA" w:rsidP="00587F53">
      <w:pPr>
        <w:rPr>
          <w:rFonts w:cs="Arial"/>
          <w:b/>
          <w:bCs/>
          <w:lang w:val="fr-FR"/>
        </w:rPr>
      </w:pPr>
      <w:r w:rsidRPr="00661103">
        <w:rPr>
          <w:rFonts w:cs="Arial"/>
          <w:b/>
          <w:bCs/>
          <w:lang w:val="fr-FR"/>
        </w:rPr>
        <w:t>Vous souhaitez modifier le texte</w:t>
      </w:r>
      <w:r w:rsidR="00326558" w:rsidRPr="00661103">
        <w:rPr>
          <w:rFonts w:cs="Arial"/>
          <w:b/>
          <w:bCs/>
          <w:lang w:val="fr-FR"/>
        </w:rPr>
        <w:t> </w:t>
      </w:r>
      <w:r w:rsidRPr="00661103">
        <w:rPr>
          <w:rFonts w:cs="Arial"/>
          <w:b/>
          <w:bCs/>
          <w:lang w:val="fr-FR"/>
        </w:rPr>
        <w:t>?</w:t>
      </w:r>
    </w:p>
    <w:p w14:paraId="11B5EC42" w14:textId="77777777" w:rsidR="008173FA" w:rsidRPr="00661103" w:rsidRDefault="008173FA" w:rsidP="00587F53">
      <w:pPr>
        <w:rPr>
          <w:rFonts w:cs="Arial"/>
          <w:lang w:val="fr-FR"/>
        </w:rPr>
      </w:pPr>
      <w:r w:rsidRPr="00661103">
        <w:rPr>
          <w:rFonts w:cs="Arial"/>
          <w:lang w:val="fr-FR"/>
        </w:rPr>
        <w:t>Nous vous demandons de conserver, pour des raisons d’accessibilité, l’adresse du site internet ET le numéro de téléphone d’Ombuds Bruxelles.</w:t>
      </w:r>
    </w:p>
    <w:p w14:paraId="0B3554F4" w14:textId="77777777" w:rsidR="008173FA" w:rsidRPr="00661103" w:rsidRDefault="008173FA" w:rsidP="00587F53">
      <w:pPr>
        <w:rPr>
          <w:rFonts w:cs="Arial"/>
          <w:lang w:val="fr-FR"/>
        </w:rPr>
      </w:pPr>
    </w:p>
    <w:p w14:paraId="265BFCC4" w14:textId="2BB9955C" w:rsidR="008173FA" w:rsidRPr="00661103" w:rsidRDefault="008173FA" w:rsidP="00587F53">
      <w:pPr>
        <w:rPr>
          <w:rFonts w:cs="Arial"/>
          <w:b/>
          <w:bCs/>
          <w:lang w:val="fr-FR"/>
        </w:rPr>
      </w:pPr>
      <w:r w:rsidRPr="00661103">
        <w:rPr>
          <w:rFonts w:cs="Arial"/>
          <w:b/>
          <w:bCs/>
          <w:lang w:val="fr-FR"/>
        </w:rPr>
        <w:t>Vous souhaitez illustrer le texte</w:t>
      </w:r>
      <w:r w:rsidR="00326558" w:rsidRPr="00661103">
        <w:rPr>
          <w:rFonts w:cs="Arial"/>
          <w:b/>
          <w:bCs/>
          <w:lang w:val="fr-FR"/>
        </w:rPr>
        <w:t> </w:t>
      </w:r>
      <w:r w:rsidRPr="00661103">
        <w:rPr>
          <w:rFonts w:cs="Arial"/>
          <w:b/>
          <w:bCs/>
          <w:lang w:val="fr-FR"/>
        </w:rPr>
        <w:t>?</w:t>
      </w:r>
    </w:p>
    <w:p w14:paraId="31FCC0EC" w14:textId="67A30537" w:rsidR="008173FA" w:rsidRPr="00661103" w:rsidRDefault="008173FA" w:rsidP="00587F53">
      <w:pPr>
        <w:rPr>
          <w:rFonts w:cs="Arial"/>
          <w:lang w:val="fr-FR"/>
        </w:rPr>
      </w:pPr>
      <w:r w:rsidRPr="00661103">
        <w:rPr>
          <w:rFonts w:cs="Arial"/>
          <w:lang w:val="fr-FR"/>
        </w:rPr>
        <w:t>Vous pouvez illustrer avec le logo d’Ombuds Bruxelles (voir fichiers joints).</w:t>
      </w:r>
    </w:p>
    <w:p w14:paraId="4881EFC8" w14:textId="77777777" w:rsidR="008173FA" w:rsidRPr="00661103" w:rsidRDefault="008173FA" w:rsidP="00587F53">
      <w:pPr>
        <w:rPr>
          <w:rFonts w:cs="Arial"/>
          <w:lang w:val="fr-FR"/>
        </w:rPr>
      </w:pPr>
    </w:p>
    <w:p w14:paraId="3BD8A186" w14:textId="0371CEFB" w:rsidR="00827C99" w:rsidRPr="00661103" w:rsidRDefault="00827C99" w:rsidP="00587F53">
      <w:pPr>
        <w:widowControl/>
        <w:suppressAutoHyphens w:val="0"/>
        <w:autoSpaceDN/>
        <w:jc w:val="left"/>
        <w:textAlignment w:val="auto"/>
        <w:rPr>
          <w:rFonts w:cs="Arial"/>
          <w:lang w:val="fr-FR"/>
        </w:rPr>
      </w:pPr>
      <w:r w:rsidRPr="00661103">
        <w:rPr>
          <w:rFonts w:cs="Arial"/>
          <w:lang w:val="fr-FR"/>
        </w:rPr>
        <w:br w:type="page"/>
      </w:r>
    </w:p>
    <w:p w14:paraId="4184989C" w14:textId="09A3C730" w:rsidR="00A95569" w:rsidRPr="00661103" w:rsidRDefault="00A95569" w:rsidP="00587F53">
      <w:pPr>
        <w:pStyle w:val="Titre2"/>
        <w:numPr>
          <w:ilvl w:val="0"/>
          <w:numId w:val="0"/>
        </w:numPr>
        <w:pBdr>
          <w:top w:val="single" w:sz="4" w:space="1" w:color="auto"/>
          <w:left w:val="single" w:sz="4" w:space="4" w:color="auto"/>
          <w:bottom w:val="single" w:sz="4" w:space="1" w:color="auto"/>
          <w:right w:val="single" w:sz="4" w:space="4" w:color="auto"/>
        </w:pBdr>
        <w:spacing w:before="0" w:after="0"/>
        <w:jc w:val="left"/>
        <w:rPr>
          <w:rFonts w:cs="Arial"/>
          <w:lang w:val="fr-FR"/>
        </w:rPr>
      </w:pPr>
      <w:bookmarkStart w:id="4" w:name="_Toc176875553"/>
      <w:r w:rsidRPr="00661103">
        <w:rPr>
          <w:rFonts w:cs="Arial"/>
          <w:lang w:val="fr-FR"/>
        </w:rPr>
        <w:lastRenderedPageBreak/>
        <w:t xml:space="preserve">Comment mentionner les coordonnées d’Ombuds Bruxelles </w:t>
      </w:r>
      <w:r w:rsidRPr="00661103">
        <w:rPr>
          <w:rFonts w:cs="Arial"/>
          <w:b/>
          <w:bCs/>
          <w:lang w:val="fr-FR"/>
        </w:rPr>
        <w:t>sur un autre support</w:t>
      </w:r>
      <w:r w:rsidR="00326558" w:rsidRPr="00661103">
        <w:rPr>
          <w:rFonts w:cs="Arial"/>
          <w:b/>
          <w:bCs/>
          <w:lang w:val="fr-FR"/>
        </w:rPr>
        <w:t> </w:t>
      </w:r>
      <w:r w:rsidRPr="00661103">
        <w:rPr>
          <w:rFonts w:cs="Arial"/>
          <w:lang w:val="fr-FR"/>
        </w:rPr>
        <w:t>?</w:t>
      </w:r>
      <w:bookmarkEnd w:id="4"/>
    </w:p>
    <w:p w14:paraId="2639C29B" w14:textId="77777777" w:rsidR="008173FA" w:rsidRPr="00661103" w:rsidRDefault="008173FA" w:rsidP="00587F53">
      <w:pPr>
        <w:rPr>
          <w:rFonts w:cs="Arial"/>
          <w:lang w:val="fr-FR"/>
        </w:rPr>
      </w:pPr>
    </w:p>
    <w:p w14:paraId="10EB7DD1" w14:textId="2819BF40" w:rsidR="008173FA" w:rsidRPr="00661103" w:rsidRDefault="008173FA" w:rsidP="00587F53">
      <w:pPr>
        <w:rPr>
          <w:rFonts w:cs="Arial"/>
          <w:lang w:val="fr-FR"/>
        </w:rPr>
      </w:pPr>
      <w:r w:rsidRPr="00661103">
        <w:rPr>
          <w:rFonts w:cs="Arial"/>
          <w:lang w:val="fr-FR"/>
        </w:rPr>
        <w:t xml:space="preserve">Nous vous </w:t>
      </w:r>
      <w:r w:rsidR="00057489" w:rsidRPr="00661103">
        <w:rPr>
          <w:rFonts w:cs="Arial"/>
          <w:lang w:val="fr-FR"/>
        </w:rPr>
        <w:t>invitons</w:t>
      </w:r>
      <w:r w:rsidRPr="00661103">
        <w:rPr>
          <w:rFonts w:cs="Arial"/>
          <w:lang w:val="fr-FR"/>
        </w:rPr>
        <w:t xml:space="preserve"> à communiquer en priorité les coordonnées de votre service de plaintes interne ou de la personne/service que les citoyens peuvent contacter en cas de difficulté avec votre administration.</w:t>
      </w:r>
    </w:p>
    <w:p w14:paraId="6B1D0A8B" w14:textId="7E380C61" w:rsidR="008173FA" w:rsidRPr="00661103" w:rsidRDefault="008173FA" w:rsidP="00587F53">
      <w:pPr>
        <w:rPr>
          <w:rFonts w:cs="Arial"/>
          <w:lang w:val="fr-FR"/>
        </w:rPr>
      </w:pPr>
      <w:r w:rsidRPr="00661103">
        <w:rPr>
          <w:rFonts w:cs="Arial"/>
          <w:lang w:val="fr-FR"/>
        </w:rPr>
        <w:t>Ensuite, nous suggérons de communiquer nos coordonnées comme ceci</w:t>
      </w:r>
      <w:r w:rsidR="00326558" w:rsidRPr="00661103">
        <w:rPr>
          <w:rFonts w:cs="Arial"/>
          <w:lang w:val="fr-FR"/>
        </w:rPr>
        <w:t> </w:t>
      </w:r>
      <w:r w:rsidRPr="00661103">
        <w:rPr>
          <w:rFonts w:cs="Arial"/>
          <w:lang w:val="fr-FR"/>
        </w:rPr>
        <w:t>:</w:t>
      </w:r>
    </w:p>
    <w:p w14:paraId="20973C53" w14:textId="77777777" w:rsidR="008173FA" w:rsidRPr="00661103" w:rsidRDefault="008173FA" w:rsidP="00587F53">
      <w:pPr>
        <w:rPr>
          <w:rFonts w:cs="Arial"/>
          <w:lang w:val="fr-FR"/>
        </w:rPr>
      </w:pPr>
    </w:p>
    <w:tbl>
      <w:tblPr>
        <w:tblStyle w:val="Grilledutableau"/>
        <w:tblW w:w="0" w:type="auto"/>
        <w:tblBorders>
          <w:top w:val="single" w:sz="12" w:space="0" w:color="FFD255"/>
          <w:left w:val="single" w:sz="12" w:space="0" w:color="FFD255"/>
          <w:bottom w:val="single" w:sz="12" w:space="0" w:color="FFD255"/>
          <w:right w:val="single" w:sz="12" w:space="0" w:color="FFD255"/>
        </w:tblBorders>
        <w:tblLook w:val="04A0" w:firstRow="1" w:lastRow="0" w:firstColumn="1" w:lastColumn="0" w:noHBand="0" w:noVBand="1"/>
      </w:tblPr>
      <w:tblGrid>
        <w:gridCol w:w="9710"/>
      </w:tblGrid>
      <w:tr w:rsidR="008173FA" w:rsidRPr="00661103" w14:paraId="1BFC1E08" w14:textId="77777777" w:rsidTr="008173FA">
        <w:trPr>
          <w:trHeight w:val="2004"/>
        </w:trPr>
        <w:tc>
          <w:tcPr>
            <w:tcW w:w="9710" w:type="dxa"/>
            <w:vAlign w:val="center"/>
          </w:tcPr>
          <w:p w14:paraId="316EFECC" w14:textId="473FE8D0" w:rsidR="008173FA" w:rsidRPr="00661103" w:rsidRDefault="008173FA" w:rsidP="00587F53">
            <w:pPr>
              <w:jc w:val="left"/>
              <w:rPr>
                <w:rFonts w:ascii="Arial" w:hAnsi="Arial" w:cs="Arial"/>
                <w:b/>
                <w:bCs/>
                <w:lang w:val="fr-FR"/>
              </w:rPr>
            </w:pPr>
            <w:r w:rsidRPr="00661103">
              <w:rPr>
                <w:rFonts w:ascii="Arial" w:hAnsi="Arial" w:cs="Arial"/>
                <w:b/>
                <w:bCs/>
                <w:lang w:val="fr-FR"/>
              </w:rPr>
              <w:t>Vous nous avez contacté mais vous n’êtes pas satisfait de la réponse obtenue</w:t>
            </w:r>
            <w:r w:rsidR="00326558" w:rsidRPr="00661103">
              <w:rPr>
                <w:rFonts w:ascii="Arial" w:hAnsi="Arial" w:cs="Arial"/>
                <w:b/>
                <w:bCs/>
                <w:lang w:val="fr-FR"/>
              </w:rPr>
              <w:t> </w:t>
            </w:r>
            <w:r w:rsidRPr="00661103">
              <w:rPr>
                <w:rFonts w:ascii="Arial" w:hAnsi="Arial" w:cs="Arial"/>
                <w:b/>
                <w:bCs/>
                <w:lang w:val="fr-FR"/>
              </w:rPr>
              <w:t xml:space="preserve">? </w:t>
            </w:r>
          </w:p>
          <w:p w14:paraId="21C9626B" w14:textId="3A13BCAD" w:rsidR="00587F53" w:rsidRPr="00661103" w:rsidRDefault="00587F53" w:rsidP="00587F53">
            <w:pPr>
              <w:jc w:val="left"/>
              <w:rPr>
                <w:rFonts w:ascii="Arial" w:hAnsi="Arial" w:cs="Arial"/>
                <w:lang w:val="fr-FR"/>
              </w:rPr>
            </w:pPr>
            <w:r w:rsidRPr="00661103">
              <w:rPr>
                <w:rFonts w:ascii="Arial" w:hAnsi="Arial" w:cs="Arial"/>
                <w:lang w:val="fr-FR"/>
              </w:rPr>
              <w:t xml:space="preserve">Contactez </w:t>
            </w:r>
            <w:r w:rsidRPr="00661103">
              <w:rPr>
                <w:rFonts w:ascii="Arial" w:hAnsi="Arial" w:cs="Arial"/>
                <w:b/>
                <w:bCs/>
                <w:lang w:val="fr-FR"/>
              </w:rPr>
              <w:t>Ombuds Bruxelles</w:t>
            </w:r>
            <w:r w:rsidRPr="00661103">
              <w:rPr>
                <w:rFonts w:ascii="Arial" w:hAnsi="Arial" w:cs="Arial"/>
                <w:lang w:val="fr-FR"/>
              </w:rPr>
              <w:t xml:space="preserve"> (institution indépendante de médiation</w:t>
            </w:r>
            <w:r w:rsidR="000938C2" w:rsidRPr="00661103">
              <w:rPr>
                <w:rFonts w:ascii="Arial" w:hAnsi="Arial" w:cs="Arial"/>
                <w:lang w:val="fr-FR"/>
              </w:rPr>
              <w:t xml:space="preserve"> entre les citoyens et</w:t>
            </w:r>
            <w:r w:rsidRPr="00661103">
              <w:rPr>
                <w:rFonts w:ascii="Arial" w:hAnsi="Arial" w:cs="Arial"/>
                <w:lang w:val="fr-FR"/>
              </w:rPr>
              <w:t xml:space="preserve"> les administrations) :</w:t>
            </w:r>
          </w:p>
          <w:p w14:paraId="75AF31C5" w14:textId="77777777" w:rsidR="00587F53" w:rsidRPr="00661103" w:rsidRDefault="00587F53" w:rsidP="00587F53">
            <w:pPr>
              <w:jc w:val="left"/>
              <w:rPr>
                <w:rFonts w:ascii="Arial" w:hAnsi="Arial" w:cs="Arial"/>
                <w:lang w:val="fr-FR"/>
              </w:rPr>
            </w:pPr>
          </w:p>
          <w:p w14:paraId="2CDE2779" w14:textId="434882C4" w:rsidR="008173FA" w:rsidRPr="00661103" w:rsidRDefault="008173FA" w:rsidP="00587F53">
            <w:pPr>
              <w:jc w:val="left"/>
              <w:rPr>
                <w:rFonts w:ascii="Arial" w:hAnsi="Arial" w:cs="Arial"/>
                <w:lang w:val="fr-FR"/>
              </w:rPr>
            </w:pPr>
            <w:r w:rsidRPr="00661103">
              <w:rPr>
                <w:rFonts w:ascii="Arial" w:hAnsi="Arial" w:cs="Arial"/>
                <w:lang w:val="fr-FR"/>
              </w:rPr>
              <w:t xml:space="preserve">• </w:t>
            </w:r>
            <w:r w:rsidR="001718D7" w:rsidRPr="00661103">
              <w:rPr>
                <w:rFonts w:ascii="Arial" w:hAnsi="Arial" w:cs="Arial"/>
                <w:lang w:val="fr-FR"/>
              </w:rPr>
              <w:t>en ligne</w:t>
            </w:r>
            <w:r w:rsidRPr="00661103">
              <w:rPr>
                <w:rFonts w:ascii="Arial" w:hAnsi="Arial" w:cs="Arial"/>
                <w:lang w:val="fr-FR"/>
              </w:rPr>
              <w:t xml:space="preserve"> : </w:t>
            </w:r>
            <w:hyperlink r:id="rId9" w:history="1">
              <w:r w:rsidR="00057489" w:rsidRPr="00661103">
                <w:rPr>
                  <w:rStyle w:val="Lienhypertexte"/>
                  <w:rFonts w:cs="Arial"/>
                  <w:lang w:val="fr-FR"/>
                </w:rPr>
                <w:t>www.ombuds.brussels</w:t>
              </w:r>
            </w:hyperlink>
          </w:p>
          <w:p w14:paraId="030D84F1" w14:textId="77777777" w:rsidR="00057489" w:rsidRPr="00661103" w:rsidRDefault="00057489" w:rsidP="00587F53">
            <w:pPr>
              <w:jc w:val="left"/>
              <w:rPr>
                <w:rFonts w:ascii="Arial" w:hAnsi="Arial" w:cs="Arial"/>
                <w:lang w:val="fr-FR"/>
              </w:rPr>
            </w:pPr>
            <w:r w:rsidRPr="00661103">
              <w:rPr>
                <w:rFonts w:ascii="Arial" w:hAnsi="Arial" w:cs="Arial"/>
                <w:lang w:val="fr-FR"/>
              </w:rPr>
              <w:t xml:space="preserve">• par mail : plaintes@ombuds.brussels </w:t>
            </w:r>
          </w:p>
          <w:p w14:paraId="619D0D78" w14:textId="77777777" w:rsidR="008173FA" w:rsidRPr="00661103" w:rsidRDefault="008173FA" w:rsidP="00587F53">
            <w:pPr>
              <w:jc w:val="left"/>
              <w:rPr>
                <w:rFonts w:ascii="Arial" w:hAnsi="Arial" w:cs="Arial"/>
                <w:lang w:val="fr-FR"/>
              </w:rPr>
            </w:pPr>
            <w:r w:rsidRPr="00661103">
              <w:rPr>
                <w:rFonts w:ascii="Arial" w:hAnsi="Arial" w:cs="Arial"/>
                <w:lang w:val="fr-FR"/>
              </w:rPr>
              <w:t>• par téléphone : +32 2 549 67 00</w:t>
            </w:r>
          </w:p>
          <w:p w14:paraId="1519DB3B" w14:textId="5375699B" w:rsidR="008173FA" w:rsidRPr="00661103" w:rsidRDefault="008173FA" w:rsidP="00587F53">
            <w:pPr>
              <w:jc w:val="left"/>
              <w:rPr>
                <w:rFonts w:ascii="Arial" w:hAnsi="Arial" w:cs="Arial"/>
                <w:b/>
                <w:bCs/>
                <w:lang w:val="fr-FR"/>
              </w:rPr>
            </w:pPr>
            <w:r w:rsidRPr="00661103">
              <w:rPr>
                <w:rFonts w:ascii="Arial" w:hAnsi="Arial" w:cs="Arial"/>
                <w:lang w:val="fr-FR"/>
              </w:rPr>
              <w:t>• par courrier</w:t>
            </w:r>
            <w:r w:rsidR="00766430">
              <w:rPr>
                <w:rFonts w:ascii="Arial" w:hAnsi="Arial" w:cs="Arial"/>
                <w:lang w:val="fr-FR"/>
              </w:rPr>
              <w:t xml:space="preserve"> ou sur rendez-vous</w:t>
            </w:r>
            <w:r w:rsidRPr="00661103">
              <w:rPr>
                <w:rFonts w:ascii="Arial" w:hAnsi="Arial" w:cs="Arial"/>
                <w:lang w:val="fr-FR"/>
              </w:rPr>
              <w:t xml:space="preserve"> : Ombuds Bruxelles, Place de la Vieille Halle aux Blés 1, 1000 Bruxelles</w:t>
            </w:r>
          </w:p>
        </w:tc>
      </w:tr>
    </w:tbl>
    <w:p w14:paraId="45421621" w14:textId="77777777" w:rsidR="008173FA" w:rsidRPr="00661103" w:rsidRDefault="008173FA" w:rsidP="00587F53">
      <w:pPr>
        <w:rPr>
          <w:rFonts w:cs="Arial"/>
          <w:lang w:val="fr-FR"/>
        </w:rPr>
      </w:pPr>
    </w:p>
    <w:p w14:paraId="7F257355" w14:textId="77777777" w:rsidR="008173FA" w:rsidRPr="00661103" w:rsidRDefault="008173FA" w:rsidP="00587F53">
      <w:pPr>
        <w:rPr>
          <w:rFonts w:cs="Arial"/>
          <w:b/>
          <w:bCs/>
          <w:lang w:val="fr-FR"/>
        </w:rPr>
      </w:pPr>
      <w:r w:rsidRPr="00661103">
        <w:rPr>
          <w:rFonts w:cs="Arial"/>
          <w:b/>
          <w:bCs/>
          <w:lang w:val="fr-FR"/>
        </w:rPr>
        <w:t>Vous souhaitez modifier le texte ?</w:t>
      </w:r>
    </w:p>
    <w:p w14:paraId="17FF7AE5" w14:textId="5AC68BB9" w:rsidR="003C1F52" w:rsidRPr="00661103" w:rsidRDefault="008173FA" w:rsidP="00587F53">
      <w:pPr>
        <w:rPr>
          <w:rFonts w:cs="Arial"/>
          <w:lang w:val="fr-FR"/>
        </w:rPr>
      </w:pPr>
      <w:r w:rsidRPr="00661103">
        <w:rPr>
          <w:rFonts w:cs="Arial"/>
          <w:lang w:val="fr-FR"/>
        </w:rPr>
        <w:t>Nous vous demandons de conserver, pour des raisons d’accessibilité, l’adresse du site internet ET le numéro de téléphone d’Ombuds Bruxelles.</w:t>
      </w:r>
    </w:p>
    <w:sectPr w:rsidR="003C1F52" w:rsidRPr="00661103" w:rsidSect="005F5C5A">
      <w:headerReference w:type="even" r:id="rId10"/>
      <w:headerReference w:type="default" r:id="rId11"/>
      <w:footerReference w:type="even" r:id="rId12"/>
      <w:footerReference w:type="default" r:id="rId13"/>
      <w:headerReference w:type="first" r:id="rId14"/>
      <w:footerReference w:type="first" r:id="rId15"/>
      <w:pgSz w:w="11900" w:h="16840"/>
      <w:pgMar w:top="1985" w:right="1080" w:bottom="1440" w:left="1080" w:header="709"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0AF51" w14:textId="77777777" w:rsidR="008173FA" w:rsidRDefault="008173FA" w:rsidP="000E1C2E">
      <w:r>
        <w:separator/>
      </w:r>
    </w:p>
  </w:endnote>
  <w:endnote w:type="continuationSeparator" w:id="0">
    <w:p w14:paraId="00472D57" w14:textId="77777777" w:rsidR="008173FA" w:rsidRDefault="008173FA" w:rsidP="000E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0816" w14:textId="77777777" w:rsidR="005F5C5A" w:rsidRDefault="005F5C5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51BA" w14:textId="77777777" w:rsidR="004724D8" w:rsidRPr="005F5C5A" w:rsidRDefault="004724D8" w:rsidP="005F5C5A">
    <w:pPr>
      <w:pStyle w:val="Coordonnes"/>
    </w:pPr>
    <w:r w:rsidRPr="005F5C5A">
      <w:t>Place de la Vieille Halle aux Blés 1, 1000 Bruxelles · Oud Korenhuis 1, 1000 Brussel</w:t>
    </w:r>
  </w:p>
  <w:p w14:paraId="7C3E2582" w14:textId="77777777" w:rsidR="004724D8" w:rsidRPr="005F5C5A" w:rsidRDefault="004724D8" w:rsidP="005F5C5A">
    <w:pPr>
      <w:pStyle w:val="Coordonnes"/>
    </w:pPr>
    <w:r w:rsidRPr="005F5C5A">
      <w:rPr>
        <w:noProof/>
      </w:rPr>
      <mc:AlternateContent>
        <mc:Choice Requires="wps">
          <w:drawing>
            <wp:anchor distT="45720" distB="45720" distL="114300" distR="114300" simplePos="0" relativeHeight="251666432" behindDoc="0" locked="0" layoutInCell="1" allowOverlap="1" wp14:anchorId="0B564EFF" wp14:editId="0921346D">
              <wp:simplePos x="0" y="0"/>
              <wp:positionH relativeFrom="column">
                <wp:posOffset>5753100</wp:posOffset>
              </wp:positionH>
              <wp:positionV relativeFrom="paragraph">
                <wp:posOffset>8255</wp:posOffset>
              </wp:positionV>
              <wp:extent cx="814070" cy="333375"/>
              <wp:effectExtent l="0" t="0" r="5080" b="9525"/>
              <wp:wrapNone/>
              <wp:docPr id="20832037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333375"/>
                      </a:xfrm>
                      <a:prstGeom prst="rect">
                        <a:avLst/>
                      </a:prstGeom>
                      <a:solidFill>
                        <a:srgbClr val="FFFFFF"/>
                      </a:solidFill>
                      <a:ln w="9525">
                        <a:noFill/>
                        <a:miter lim="800000"/>
                        <a:headEnd/>
                        <a:tailEnd/>
                      </a:ln>
                    </wps:spPr>
                    <wps:txbx>
                      <w:txbxContent>
                        <w:p w14:paraId="0E9ED673" w14:textId="77777777" w:rsidR="004724D8" w:rsidRPr="004724D8" w:rsidRDefault="004724D8" w:rsidP="004724D8">
                          <w:pPr>
                            <w:jc w:val="right"/>
                            <w:rPr>
                              <w:color w:val="797979" w:themeColor="background1" w:themeShade="80"/>
                              <w:sz w:val="18"/>
                              <w:szCs w:val="18"/>
                            </w:rPr>
                          </w:pPr>
                          <w:r w:rsidRPr="004724D8">
                            <w:rPr>
                              <w:rFonts w:eastAsiaTheme="majorEastAsia"/>
                              <w:color w:val="797979" w:themeColor="background1" w:themeShade="80"/>
                              <w:sz w:val="18"/>
                              <w:szCs w:val="18"/>
                              <w:lang w:val="fr-FR"/>
                            </w:rPr>
                            <w:t xml:space="preserve">p. </w:t>
                          </w:r>
                          <w:r w:rsidRPr="004724D8">
                            <w:rPr>
                              <w:rFonts w:eastAsiaTheme="minorEastAsia"/>
                              <w:color w:val="797979" w:themeColor="background1" w:themeShade="80"/>
                              <w:sz w:val="18"/>
                              <w:szCs w:val="18"/>
                            </w:rPr>
                            <w:fldChar w:fldCharType="begin"/>
                          </w:r>
                          <w:r w:rsidRPr="004724D8">
                            <w:rPr>
                              <w:color w:val="797979" w:themeColor="background1" w:themeShade="80"/>
                              <w:sz w:val="18"/>
                              <w:szCs w:val="18"/>
                            </w:rPr>
                            <w:instrText>PAGE    \* MERGEFORMAT</w:instrText>
                          </w:r>
                          <w:r w:rsidRPr="004724D8">
                            <w:rPr>
                              <w:rFonts w:eastAsiaTheme="minorEastAsia"/>
                              <w:color w:val="797979" w:themeColor="background1" w:themeShade="80"/>
                              <w:sz w:val="18"/>
                              <w:szCs w:val="18"/>
                            </w:rPr>
                            <w:fldChar w:fldCharType="separate"/>
                          </w:r>
                          <w:r w:rsidRPr="004724D8">
                            <w:rPr>
                              <w:rFonts w:eastAsiaTheme="majorEastAsia"/>
                              <w:color w:val="797979" w:themeColor="background1" w:themeShade="80"/>
                              <w:sz w:val="18"/>
                              <w:szCs w:val="18"/>
                              <w:lang w:val="fr-FR"/>
                            </w:rPr>
                            <w:t>1</w:t>
                          </w:r>
                          <w:r w:rsidRPr="004724D8">
                            <w:rPr>
                              <w:rFonts w:eastAsiaTheme="majorEastAsia"/>
                              <w:color w:val="797979" w:themeColor="background1" w:themeShade="80"/>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64EFF" id="_x0000_t202" coordsize="21600,21600" o:spt="202" path="m,l,21600r21600,l21600,xe">
              <v:stroke joinstyle="miter"/>
              <v:path gradientshapeok="t" o:connecttype="rect"/>
            </v:shapetype>
            <v:shape id="Zone de texte 2" o:spid="_x0000_s1026" type="#_x0000_t202" style="position:absolute;left:0;text-align:left;margin-left:453pt;margin-top:.65pt;width:64.1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" stroked="f">
              <v:textbox>
                <w:txbxContent>
                  <w:p w14:paraId="0E9ED673" w14:textId="77777777" w:rsidR="004724D8" w:rsidRPr="004724D8" w:rsidRDefault="004724D8" w:rsidP="004724D8">
                    <w:pPr>
                      <w:jc w:val="right"/>
                      <w:rPr>
                        <w:color w:val="797979" w:themeColor="background1" w:themeShade="80"/>
                        <w:sz w:val="18"/>
                        <w:szCs w:val="18"/>
                      </w:rPr>
                    </w:pPr>
                    <w:r w:rsidRPr="004724D8">
                      <w:rPr>
                        <w:rFonts w:eastAsiaTheme="majorEastAsia"/>
                        <w:color w:val="797979" w:themeColor="background1" w:themeShade="80"/>
                        <w:sz w:val="18"/>
                        <w:szCs w:val="18"/>
                        <w:lang w:val="fr-FR"/>
                      </w:rPr>
                      <w:t xml:space="preserve">p. </w:t>
                    </w:r>
                    <w:r w:rsidRPr="004724D8">
                      <w:rPr>
                        <w:rFonts w:eastAsiaTheme="minorEastAsia"/>
                        <w:color w:val="797979" w:themeColor="background1" w:themeShade="80"/>
                        <w:sz w:val="18"/>
                        <w:szCs w:val="18"/>
                      </w:rPr>
                      <w:fldChar w:fldCharType="begin"/>
                    </w:r>
                    <w:r w:rsidRPr="004724D8">
                      <w:rPr>
                        <w:color w:val="797979" w:themeColor="background1" w:themeShade="80"/>
                        <w:sz w:val="18"/>
                        <w:szCs w:val="18"/>
                      </w:rPr>
                      <w:instrText>PAGE    \* MERGEFORMAT</w:instrText>
                    </w:r>
                    <w:r w:rsidRPr="004724D8">
                      <w:rPr>
                        <w:rFonts w:eastAsiaTheme="minorEastAsia"/>
                        <w:color w:val="797979" w:themeColor="background1" w:themeShade="80"/>
                        <w:sz w:val="18"/>
                        <w:szCs w:val="18"/>
                      </w:rPr>
                      <w:fldChar w:fldCharType="separate"/>
                    </w:r>
                    <w:r w:rsidRPr="004724D8">
                      <w:rPr>
                        <w:rFonts w:eastAsiaTheme="majorEastAsia"/>
                        <w:color w:val="797979" w:themeColor="background1" w:themeShade="80"/>
                        <w:sz w:val="18"/>
                        <w:szCs w:val="18"/>
                        <w:lang w:val="fr-FR"/>
                      </w:rPr>
                      <w:t>1</w:t>
                    </w:r>
                    <w:r w:rsidRPr="004724D8">
                      <w:rPr>
                        <w:rFonts w:eastAsiaTheme="majorEastAsia"/>
                        <w:color w:val="797979" w:themeColor="background1" w:themeShade="80"/>
                        <w:sz w:val="18"/>
                        <w:szCs w:val="18"/>
                      </w:rPr>
                      <w:fldChar w:fldCharType="end"/>
                    </w:r>
                  </w:p>
                </w:txbxContent>
              </v:textbox>
            </v:shape>
          </w:pict>
        </mc:Fallback>
      </mc:AlternateContent>
    </w:r>
    <w:r w:rsidRPr="005F5C5A">
      <w:t xml:space="preserve">+32 2 549 67 00 · contact@ombuds.brussels </w:t>
    </w:r>
  </w:p>
  <w:p w14:paraId="7731DD5E" w14:textId="77777777" w:rsidR="004724D8" w:rsidRPr="005F5C5A" w:rsidRDefault="004724D8" w:rsidP="005F5C5A">
    <w:pPr>
      <w:pStyle w:val="Coordonnes"/>
      <w:rPr>
        <w:b/>
        <w:bCs/>
      </w:rPr>
    </w:pPr>
    <w:r w:rsidRPr="005F5C5A">
      <w:rPr>
        <w:b/>
        <w:bCs/>
      </w:rPr>
      <w:t>www.ombuds.brussels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87A1" w14:textId="77777777" w:rsidR="007C2EA5" w:rsidRPr="00EE3265" w:rsidRDefault="007C2EA5" w:rsidP="00EE3265">
    <w:pPr>
      <w:pStyle w:val="Coordonnes"/>
      <w:rPr>
        <w:rStyle w:val="Accentuationlgre"/>
        <w:b w:val="0"/>
        <w:color w:val="797979" w:themeColor="background1" w:themeShade="80"/>
        <w:sz w:val="18"/>
      </w:rPr>
    </w:pPr>
    <w:r w:rsidRPr="00EE3265">
      <w:rPr>
        <w:rStyle w:val="Accentuationlgre"/>
        <w:b w:val="0"/>
        <w:color w:val="797979" w:themeColor="background1" w:themeShade="80"/>
        <w:sz w:val="18"/>
      </w:rPr>
      <w:t>Place de la Vieille Halle aux Blés 1, 1000 Bruxelles</w:t>
    </w:r>
    <w:r w:rsidR="00FD3A57" w:rsidRPr="00EE3265">
      <w:rPr>
        <w:rStyle w:val="Accentuationlgre"/>
        <w:b w:val="0"/>
        <w:color w:val="797979" w:themeColor="background1" w:themeShade="80"/>
        <w:sz w:val="18"/>
      </w:rPr>
      <w:t xml:space="preserve"> · </w:t>
    </w:r>
    <w:r w:rsidRPr="00EE3265">
      <w:rPr>
        <w:rStyle w:val="Accentuationlgre"/>
        <w:b w:val="0"/>
        <w:color w:val="797979" w:themeColor="background1" w:themeShade="80"/>
        <w:sz w:val="18"/>
      </w:rPr>
      <w:t>Oud Korenhuis 1, 1000 Brussel</w:t>
    </w:r>
  </w:p>
  <w:p w14:paraId="393C15AA" w14:textId="77777777" w:rsidR="00FD3A57" w:rsidRPr="00EE3265" w:rsidRDefault="004724D8" w:rsidP="00EE3265">
    <w:pPr>
      <w:pStyle w:val="Coordonnes"/>
      <w:rPr>
        <w:rStyle w:val="Accentuationlgre"/>
        <w:b w:val="0"/>
        <w:color w:val="797979" w:themeColor="background1" w:themeShade="80"/>
        <w:sz w:val="18"/>
      </w:rPr>
    </w:pPr>
    <w:r w:rsidRPr="00EE3265">
      <w:rPr>
        <w:rStyle w:val="Accentuationlgre"/>
        <w:b w:val="0"/>
        <w:noProof/>
        <w:color w:val="797979" w:themeColor="background1" w:themeShade="80"/>
        <w:sz w:val="18"/>
      </w:rPr>
      <mc:AlternateContent>
        <mc:Choice Requires="wps">
          <w:drawing>
            <wp:anchor distT="45720" distB="45720" distL="114300" distR="114300" simplePos="0" relativeHeight="251664384" behindDoc="0" locked="0" layoutInCell="1" allowOverlap="1" wp14:anchorId="2F504489" wp14:editId="356213D0">
              <wp:simplePos x="0" y="0"/>
              <wp:positionH relativeFrom="column">
                <wp:posOffset>5753100</wp:posOffset>
              </wp:positionH>
              <wp:positionV relativeFrom="paragraph">
                <wp:posOffset>8255</wp:posOffset>
              </wp:positionV>
              <wp:extent cx="814070" cy="333375"/>
              <wp:effectExtent l="0" t="0" r="5080" b="952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333375"/>
                      </a:xfrm>
                      <a:prstGeom prst="rect">
                        <a:avLst/>
                      </a:prstGeom>
                      <a:solidFill>
                        <a:srgbClr val="FFFFFF"/>
                      </a:solidFill>
                      <a:ln w="9525">
                        <a:noFill/>
                        <a:miter lim="800000"/>
                        <a:headEnd/>
                        <a:tailEnd/>
                      </a:ln>
                    </wps:spPr>
                    <wps:txbx>
                      <w:txbxContent>
                        <w:p w14:paraId="526602C8" w14:textId="77777777" w:rsidR="00FD3A57" w:rsidRPr="004724D8" w:rsidRDefault="004724D8" w:rsidP="004724D8">
                          <w:pPr>
                            <w:jc w:val="right"/>
                            <w:rPr>
                              <w:color w:val="797979" w:themeColor="background1" w:themeShade="80"/>
                              <w:sz w:val="18"/>
                              <w:szCs w:val="18"/>
                            </w:rPr>
                          </w:pPr>
                          <w:r w:rsidRPr="004724D8">
                            <w:rPr>
                              <w:rFonts w:eastAsiaTheme="majorEastAsia"/>
                              <w:color w:val="797979" w:themeColor="background1" w:themeShade="80"/>
                              <w:sz w:val="18"/>
                              <w:szCs w:val="18"/>
                              <w:lang w:val="fr-FR"/>
                            </w:rPr>
                            <w:t xml:space="preserve">p. </w:t>
                          </w:r>
                          <w:r w:rsidRPr="004724D8">
                            <w:rPr>
                              <w:rFonts w:eastAsiaTheme="minorEastAsia"/>
                              <w:color w:val="797979" w:themeColor="background1" w:themeShade="80"/>
                              <w:sz w:val="18"/>
                              <w:szCs w:val="18"/>
                            </w:rPr>
                            <w:fldChar w:fldCharType="begin"/>
                          </w:r>
                          <w:r w:rsidRPr="004724D8">
                            <w:rPr>
                              <w:color w:val="797979" w:themeColor="background1" w:themeShade="80"/>
                              <w:sz w:val="18"/>
                              <w:szCs w:val="18"/>
                            </w:rPr>
                            <w:instrText>PAGE    \* MERGEFORMAT</w:instrText>
                          </w:r>
                          <w:r w:rsidRPr="004724D8">
                            <w:rPr>
                              <w:rFonts w:eastAsiaTheme="minorEastAsia"/>
                              <w:color w:val="797979" w:themeColor="background1" w:themeShade="80"/>
                              <w:sz w:val="18"/>
                              <w:szCs w:val="18"/>
                            </w:rPr>
                            <w:fldChar w:fldCharType="separate"/>
                          </w:r>
                          <w:r w:rsidRPr="004724D8">
                            <w:rPr>
                              <w:rFonts w:eastAsiaTheme="majorEastAsia"/>
                              <w:color w:val="797979" w:themeColor="background1" w:themeShade="80"/>
                              <w:sz w:val="18"/>
                              <w:szCs w:val="18"/>
                              <w:lang w:val="fr-FR"/>
                            </w:rPr>
                            <w:t>1</w:t>
                          </w:r>
                          <w:r w:rsidRPr="004724D8">
                            <w:rPr>
                              <w:rFonts w:eastAsiaTheme="majorEastAsia"/>
                              <w:color w:val="797979" w:themeColor="background1" w:themeShade="80"/>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504489" id="_x0000_t202" coordsize="21600,21600" o:spt="202" path="m,l,21600r21600,l21600,xe">
              <v:stroke joinstyle="miter"/>
              <v:path gradientshapeok="t" o:connecttype="rect"/>
            </v:shapetype>
            <v:shape id="_x0000_s1027" type="#_x0000_t202" style="position:absolute;left:0;text-align:left;margin-left:453pt;margin-top:.65pt;width:64.1pt;height:26.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" stroked="f">
              <v:textbox>
                <w:txbxContent>
                  <w:p w14:paraId="526602C8" w14:textId="77777777" w:rsidR="00FD3A57" w:rsidRPr="004724D8" w:rsidRDefault="004724D8" w:rsidP="004724D8">
                    <w:pPr>
                      <w:jc w:val="right"/>
                      <w:rPr>
                        <w:color w:val="797979" w:themeColor="background1" w:themeShade="80"/>
                        <w:sz w:val="18"/>
                        <w:szCs w:val="18"/>
                      </w:rPr>
                    </w:pPr>
                    <w:r w:rsidRPr="004724D8">
                      <w:rPr>
                        <w:rFonts w:eastAsiaTheme="majorEastAsia"/>
                        <w:color w:val="797979" w:themeColor="background1" w:themeShade="80"/>
                        <w:sz w:val="18"/>
                        <w:szCs w:val="18"/>
                        <w:lang w:val="fr-FR"/>
                      </w:rPr>
                      <w:t xml:space="preserve">p. </w:t>
                    </w:r>
                    <w:r w:rsidRPr="004724D8">
                      <w:rPr>
                        <w:rFonts w:eastAsiaTheme="minorEastAsia"/>
                        <w:color w:val="797979" w:themeColor="background1" w:themeShade="80"/>
                        <w:sz w:val="18"/>
                        <w:szCs w:val="18"/>
                      </w:rPr>
                      <w:fldChar w:fldCharType="begin"/>
                    </w:r>
                    <w:r w:rsidRPr="004724D8">
                      <w:rPr>
                        <w:color w:val="797979" w:themeColor="background1" w:themeShade="80"/>
                        <w:sz w:val="18"/>
                        <w:szCs w:val="18"/>
                      </w:rPr>
                      <w:instrText>PAGE    \* MERGEFORMAT</w:instrText>
                    </w:r>
                    <w:r w:rsidRPr="004724D8">
                      <w:rPr>
                        <w:rFonts w:eastAsiaTheme="minorEastAsia"/>
                        <w:color w:val="797979" w:themeColor="background1" w:themeShade="80"/>
                        <w:sz w:val="18"/>
                        <w:szCs w:val="18"/>
                      </w:rPr>
                      <w:fldChar w:fldCharType="separate"/>
                    </w:r>
                    <w:r w:rsidRPr="004724D8">
                      <w:rPr>
                        <w:rFonts w:eastAsiaTheme="majorEastAsia"/>
                        <w:color w:val="797979" w:themeColor="background1" w:themeShade="80"/>
                        <w:sz w:val="18"/>
                        <w:szCs w:val="18"/>
                        <w:lang w:val="fr-FR"/>
                      </w:rPr>
                      <w:t>1</w:t>
                    </w:r>
                    <w:r w:rsidRPr="004724D8">
                      <w:rPr>
                        <w:rFonts w:eastAsiaTheme="majorEastAsia"/>
                        <w:color w:val="797979" w:themeColor="background1" w:themeShade="80"/>
                        <w:sz w:val="18"/>
                        <w:szCs w:val="18"/>
                      </w:rPr>
                      <w:fldChar w:fldCharType="end"/>
                    </w:r>
                  </w:p>
                </w:txbxContent>
              </v:textbox>
            </v:shape>
          </w:pict>
        </mc:Fallback>
      </mc:AlternateContent>
    </w:r>
    <w:r w:rsidR="007C2EA5" w:rsidRPr="00EE3265">
      <w:rPr>
        <w:rStyle w:val="Accentuationlgre"/>
        <w:b w:val="0"/>
        <w:color w:val="797979" w:themeColor="background1" w:themeShade="80"/>
        <w:sz w:val="18"/>
      </w:rPr>
      <w:t>+32 2 549 67 00 ·</w:t>
    </w:r>
    <w:r w:rsidR="009B5600" w:rsidRPr="00EE3265">
      <w:rPr>
        <w:rStyle w:val="Accentuationlgre"/>
        <w:b w:val="0"/>
        <w:color w:val="797979" w:themeColor="background1" w:themeShade="80"/>
        <w:sz w:val="18"/>
      </w:rPr>
      <w:t xml:space="preserve"> </w:t>
    </w:r>
    <w:r w:rsidR="001B4D66" w:rsidRPr="00EE3265">
      <w:rPr>
        <w:rStyle w:val="Accentuationlgre"/>
        <w:b w:val="0"/>
        <w:color w:val="797979" w:themeColor="background1" w:themeShade="80"/>
        <w:sz w:val="18"/>
      </w:rPr>
      <w:t>contact</w:t>
    </w:r>
    <w:r w:rsidR="00FD3A57" w:rsidRPr="00EE3265">
      <w:rPr>
        <w:rStyle w:val="Accentuationlgre"/>
        <w:b w:val="0"/>
        <w:color w:val="797979" w:themeColor="background1" w:themeShade="80"/>
        <w:sz w:val="18"/>
      </w:rPr>
      <w:t xml:space="preserve">@ombuds.brussels </w:t>
    </w:r>
  </w:p>
  <w:p w14:paraId="5117DCFE" w14:textId="77777777" w:rsidR="00FD3A57" w:rsidRPr="00EE3265" w:rsidRDefault="00FD3A57" w:rsidP="00EE3265">
    <w:pPr>
      <w:pStyle w:val="Coordonnes"/>
      <w:rPr>
        <w:rStyle w:val="Accentuationlgre"/>
        <w:bCs/>
        <w:color w:val="797979" w:themeColor="background1" w:themeShade="80"/>
        <w:sz w:val="18"/>
      </w:rPr>
    </w:pPr>
    <w:r w:rsidRPr="00EE3265">
      <w:rPr>
        <w:rStyle w:val="Accentuationlgre"/>
        <w:bCs/>
        <w:color w:val="797979" w:themeColor="background1" w:themeShade="80"/>
        <w:sz w:val="18"/>
      </w:rPr>
      <w:t>www.ombuds.brussels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D357B" w14:textId="77777777" w:rsidR="008173FA" w:rsidRDefault="008173FA" w:rsidP="000E1C2E">
      <w:r>
        <w:separator/>
      </w:r>
    </w:p>
  </w:footnote>
  <w:footnote w:type="continuationSeparator" w:id="0">
    <w:p w14:paraId="0739BC19" w14:textId="77777777" w:rsidR="008173FA" w:rsidRDefault="008173FA" w:rsidP="000E1C2E">
      <w:r>
        <w:continuationSeparator/>
      </w:r>
    </w:p>
  </w:footnote>
  <w:footnote w:id="1">
    <w:p w14:paraId="4BA497AC" w14:textId="1F1E4688" w:rsidR="00B2654D" w:rsidRPr="00587F53" w:rsidRDefault="00B2654D">
      <w:pPr>
        <w:pStyle w:val="Notedebasdepage"/>
        <w:rPr>
          <w:sz w:val="18"/>
          <w:szCs w:val="18"/>
          <w:lang w:val="fr-FR"/>
        </w:rPr>
      </w:pPr>
      <w:r w:rsidRPr="00587F53">
        <w:rPr>
          <w:rStyle w:val="Appelnotedebasdep"/>
          <w:sz w:val="18"/>
          <w:szCs w:val="18"/>
        </w:rPr>
        <w:footnoteRef/>
      </w:r>
      <w:r w:rsidRPr="00587F53">
        <w:rPr>
          <w:sz w:val="18"/>
          <w:szCs w:val="18"/>
        </w:rPr>
        <w:t xml:space="preserve"> </w:t>
      </w:r>
      <w:r w:rsidR="009177A0" w:rsidRPr="00587F53">
        <w:rPr>
          <w:sz w:val="18"/>
          <w:szCs w:val="18"/>
        </w:rPr>
        <w:t>Art. 8 § 2 du Décret et ordonnance conjoints</w:t>
      </w:r>
      <w:r w:rsidR="00B815FC" w:rsidRPr="00587F53">
        <w:rPr>
          <w:sz w:val="18"/>
          <w:szCs w:val="18"/>
        </w:rPr>
        <w:t xml:space="preserve"> du 16 mai 2019 relatif</w:t>
      </w:r>
      <w:r w:rsidR="007E6C88" w:rsidRPr="00587F53">
        <w:rPr>
          <w:sz w:val="18"/>
          <w:szCs w:val="18"/>
        </w:rPr>
        <w:t xml:space="preserve">s à </w:t>
      </w:r>
      <w:r w:rsidR="007E6C88" w:rsidRPr="00587F53">
        <w:rPr>
          <w:b/>
          <w:bCs/>
          <w:sz w:val="18"/>
          <w:szCs w:val="18"/>
        </w:rPr>
        <w:t>la publicité de l’administration</w:t>
      </w:r>
      <w:r w:rsidR="007E6C88" w:rsidRPr="00587F53">
        <w:rPr>
          <w:sz w:val="18"/>
          <w:szCs w:val="18"/>
        </w:rPr>
        <w:t xml:space="preserve"> dans les institutions bruxelloises</w:t>
      </w:r>
      <w:r w:rsidR="009177A0" w:rsidRPr="00587F53">
        <w:rPr>
          <w:sz w:val="18"/>
          <w:szCs w:val="18"/>
        </w:rPr>
        <w:t> ; Arrêté conjoint du Gouvernement de la Région de Bruxelles-Capitale, du Collège réuni de la Commission communautaire commune et du Collège de la Commission communautaire française du 4 juillet 2024</w:t>
      </w:r>
      <w:r w:rsidR="00B815FC" w:rsidRPr="00587F53">
        <w:rPr>
          <w:sz w:val="18"/>
          <w:szCs w:val="18"/>
        </w:rPr>
        <w:t xml:space="preserve"> </w:t>
      </w:r>
      <w:r w:rsidR="00944868" w:rsidRPr="00587F53">
        <w:rPr>
          <w:sz w:val="18"/>
          <w:szCs w:val="18"/>
        </w:rPr>
        <w:t>fixant l’entrée en vigueur de l’article 8, § 2 des décret et ordonnance conjoints du 16 mai 2019 de la R</w:t>
      </w:r>
      <w:r w:rsidR="001718D7" w:rsidRPr="00587F53">
        <w:rPr>
          <w:sz w:val="18"/>
          <w:szCs w:val="18"/>
        </w:rPr>
        <w:t>é</w:t>
      </w:r>
      <w:r w:rsidR="00944868" w:rsidRPr="00587F53">
        <w:rPr>
          <w:sz w:val="18"/>
          <w:szCs w:val="18"/>
        </w:rPr>
        <w:t>gion de Bruxelles-Capitale, la Commission communautaire commune et la Commission communautaire française relatifs à la publicité de l’administration dans les institutions bruxelloises.</w:t>
      </w:r>
    </w:p>
  </w:footnote>
  <w:footnote w:id="2">
    <w:p w14:paraId="37E86F50" w14:textId="3A243DBF" w:rsidR="00F02243" w:rsidRPr="00587F53" w:rsidRDefault="00F02243">
      <w:pPr>
        <w:pStyle w:val="Notedebasdepage"/>
        <w:rPr>
          <w:sz w:val="18"/>
          <w:szCs w:val="18"/>
        </w:rPr>
      </w:pPr>
      <w:r w:rsidRPr="00587F53">
        <w:rPr>
          <w:rStyle w:val="Appelnotedebasdep"/>
          <w:sz w:val="18"/>
          <w:szCs w:val="18"/>
        </w:rPr>
        <w:footnoteRef/>
      </w:r>
      <w:r w:rsidRPr="00587F53">
        <w:rPr>
          <w:sz w:val="18"/>
          <w:szCs w:val="18"/>
        </w:rPr>
        <w:t xml:space="preserve"> Art. 8, alinéa 2 du Décret et ordonnance conjoints des 26 avril et 16 mai 2019 relatifs </w:t>
      </w:r>
      <w:r w:rsidRPr="00587F53">
        <w:rPr>
          <w:b/>
          <w:bCs/>
          <w:sz w:val="18"/>
          <w:szCs w:val="18"/>
        </w:rPr>
        <w:t>au médiateur bruxellois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9D32" w14:textId="77777777" w:rsidR="005F5C5A" w:rsidRDefault="005F5C5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DCD1" w14:textId="77777777" w:rsidR="000E1C2E" w:rsidRDefault="00B10589">
    <w:pPr>
      <w:pStyle w:val="En-tte"/>
    </w:pPr>
    <w:r>
      <w:rPr>
        <w:noProof/>
      </w:rPr>
      <w:drawing>
        <wp:anchor distT="0" distB="0" distL="114300" distR="114300" simplePos="0" relativeHeight="251662336" behindDoc="1" locked="0" layoutInCell="1" allowOverlap="1" wp14:anchorId="59F0DAB7" wp14:editId="08038D74">
          <wp:simplePos x="0" y="0"/>
          <wp:positionH relativeFrom="page">
            <wp:posOffset>0</wp:posOffset>
          </wp:positionH>
          <wp:positionV relativeFrom="page">
            <wp:posOffset>0</wp:posOffset>
          </wp:positionV>
          <wp:extent cx="7563600" cy="1436400"/>
          <wp:effectExtent l="0" t="0" r="5715" b="0"/>
          <wp:wrapNone/>
          <wp:docPr id="1083073276" name="Image 1083073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636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0109" w14:textId="77777777" w:rsidR="00B10589" w:rsidRDefault="00B10589">
    <w:pPr>
      <w:pStyle w:val="En-tte"/>
    </w:pPr>
    <w:r>
      <w:rPr>
        <w:noProof/>
      </w:rPr>
      <w:drawing>
        <wp:anchor distT="0" distB="0" distL="114300" distR="114300" simplePos="0" relativeHeight="251660288" behindDoc="1" locked="0" layoutInCell="1" allowOverlap="1" wp14:anchorId="59E4FE61" wp14:editId="40FFC5B3">
          <wp:simplePos x="0" y="0"/>
          <wp:positionH relativeFrom="page">
            <wp:posOffset>0</wp:posOffset>
          </wp:positionH>
          <wp:positionV relativeFrom="page">
            <wp:posOffset>0</wp:posOffset>
          </wp:positionV>
          <wp:extent cx="7559675" cy="1428750"/>
          <wp:effectExtent l="0" t="0" r="3175" b="0"/>
          <wp:wrapNone/>
          <wp:docPr id="328414543" name="Image 328414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
                    <a:extLst>
                      <a:ext uri="{28A0092B-C50C-407E-A947-70E740481C1C}">
                        <a14:useLocalDpi xmlns:a14="http://schemas.microsoft.com/office/drawing/2010/main" val="0"/>
                      </a:ext>
                    </a:extLst>
                  </a:blip>
                  <a:srcRect b="86628"/>
                  <a:stretch/>
                </pic:blipFill>
                <pic:spPr bwMode="auto">
                  <a:xfrm>
                    <a:off x="0" y="0"/>
                    <a:ext cx="7560000" cy="14288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D94BA98"/>
    <w:lvl w:ilvl="0">
      <w:start w:val="1"/>
      <w:numFmt w:val="decimal"/>
      <w:pStyle w:val="Listenumros"/>
      <w:lvlText w:val="%1."/>
      <w:lvlJc w:val="left"/>
      <w:pPr>
        <w:tabs>
          <w:tab w:val="num" w:pos="360"/>
        </w:tabs>
        <w:ind w:left="360" w:hanging="360"/>
      </w:pPr>
    </w:lvl>
  </w:abstractNum>
  <w:abstractNum w:abstractNumId="1" w15:restartNumberingAfterBreak="0">
    <w:nsid w:val="FFFFFF89"/>
    <w:multiLevelType w:val="singleLevel"/>
    <w:tmpl w:val="7BFE5752"/>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16B09D8"/>
    <w:multiLevelType w:val="hybridMultilevel"/>
    <w:tmpl w:val="6374F01C"/>
    <w:lvl w:ilvl="0" w:tplc="F5BA700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0ED775F0"/>
    <w:multiLevelType w:val="multilevel"/>
    <w:tmpl w:val="6D70D202"/>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A278A5"/>
    <w:multiLevelType w:val="hybridMultilevel"/>
    <w:tmpl w:val="7E002B1C"/>
    <w:lvl w:ilvl="0" w:tplc="FF2A8742">
      <w:numFmt w:val="bullet"/>
      <w:lvlText w:val=""/>
      <w:lvlJc w:val="left"/>
      <w:pPr>
        <w:ind w:left="720" w:hanging="360"/>
      </w:pPr>
      <w:rPr>
        <w:rFonts w:ascii="Wingdings" w:eastAsiaTheme="minorHAnsi" w:hAnsi="Wingdings" w:cs="Tahoma"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7F7031"/>
    <w:multiLevelType w:val="hybridMultilevel"/>
    <w:tmpl w:val="9042A6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85738CB"/>
    <w:multiLevelType w:val="multilevel"/>
    <w:tmpl w:val="297A8040"/>
    <w:lvl w:ilvl="0">
      <w:start w:val="1"/>
      <w:numFmt w:val="decimal"/>
      <w:pStyle w:val="Titre1"/>
      <w:lvlText w:val="%1."/>
      <w:lvlJc w:val="left"/>
      <w:pPr>
        <w:ind w:left="360" w:hanging="360"/>
      </w:pPr>
      <w:rPr>
        <w:rFonts w:hint="default"/>
      </w:rPr>
    </w:lvl>
    <w:lvl w:ilvl="1">
      <w:start w:val="1"/>
      <w:numFmt w:val="decimal"/>
      <w:pStyle w:val="Titre2"/>
      <w:isLgl/>
      <w:lvlText w:val="%1.%2."/>
      <w:lvlJc w:val="left"/>
      <w:pPr>
        <w:ind w:left="720" w:hanging="720"/>
      </w:pPr>
      <w:rPr>
        <w:rFonts w:hint="default"/>
      </w:rPr>
    </w:lvl>
    <w:lvl w:ilvl="2">
      <w:start w:val="1"/>
      <w:numFmt w:val="decimal"/>
      <w:pStyle w:val="Titre3"/>
      <w:isLgl/>
      <w:lvlText w:val="%1.%2.%3."/>
      <w:lvlJc w:val="left"/>
      <w:pPr>
        <w:ind w:left="720" w:hanging="720"/>
      </w:pPr>
      <w:rPr>
        <w:rFonts w:hint="default"/>
      </w:rPr>
    </w:lvl>
    <w:lvl w:ilvl="3">
      <w:start w:val="1"/>
      <w:numFmt w:val="decimal"/>
      <w:pStyle w:val="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A617A19"/>
    <w:multiLevelType w:val="hybridMultilevel"/>
    <w:tmpl w:val="700AA866"/>
    <w:lvl w:ilvl="0" w:tplc="AF6C703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220A70"/>
    <w:multiLevelType w:val="hybridMultilevel"/>
    <w:tmpl w:val="A1363912"/>
    <w:lvl w:ilvl="0" w:tplc="65AE3C88">
      <w:start w:val="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005685D"/>
    <w:multiLevelType w:val="hybridMultilevel"/>
    <w:tmpl w:val="8C66A3E6"/>
    <w:lvl w:ilvl="0" w:tplc="2EFA9EDA">
      <w:start w:val="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0F600E9"/>
    <w:multiLevelType w:val="hybridMultilevel"/>
    <w:tmpl w:val="4F422A56"/>
    <w:lvl w:ilvl="0" w:tplc="5A664E6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9B17CA8"/>
    <w:multiLevelType w:val="hybridMultilevel"/>
    <w:tmpl w:val="89DA18A4"/>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15:restartNumberingAfterBreak="0">
    <w:nsid w:val="3C357307"/>
    <w:multiLevelType w:val="hybridMultilevel"/>
    <w:tmpl w:val="6A56FAB8"/>
    <w:lvl w:ilvl="0" w:tplc="B5121FE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AF248C"/>
    <w:multiLevelType w:val="hybridMultilevel"/>
    <w:tmpl w:val="8EEA40D8"/>
    <w:lvl w:ilvl="0" w:tplc="23F013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B66F5C"/>
    <w:multiLevelType w:val="multilevel"/>
    <w:tmpl w:val="C2605A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A6F1F06"/>
    <w:multiLevelType w:val="hybridMultilevel"/>
    <w:tmpl w:val="33547B0E"/>
    <w:lvl w:ilvl="0" w:tplc="48E8606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5CEF7D46"/>
    <w:multiLevelType w:val="hybridMultilevel"/>
    <w:tmpl w:val="B4D877DC"/>
    <w:lvl w:ilvl="0" w:tplc="BA76B5D8">
      <w:start w:val="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FD802AA"/>
    <w:multiLevelType w:val="hybridMultilevel"/>
    <w:tmpl w:val="AEE883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4756D5B"/>
    <w:multiLevelType w:val="hybridMultilevel"/>
    <w:tmpl w:val="B70AA6B4"/>
    <w:lvl w:ilvl="0" w:tplc="2B4AFCC8">
      <w:start w:val="1"/>
      <w:numFmt w:val="lowerLetter"/>
      <w:pStyle w:val="Liste"/>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46658041">
    <w:abstractNumId w:val="6"/>
  </w:num>
  <w:num w:numId="2" w16cid:durableId="1910573974">
    <w:abstractNumId w:val="5"/>
  </w:num>
  <w:num w:numId="3" w16cid:durableId="1050614829">
    <w:abstractNumId w:val="3"/>
  </w:num>
  <w:num w:numId="4" w16cid:durableId="322398481">
    <w:abstractNumId w:val="6"/>
  </w:num>
  <w:num w:numId="5" w16cid:durableId="1901401191">
    <w:abstractNumId w:val="6"/>
  </w:num>
  <w:num w:numId="6" w16cid:durableId="1475752379">
    <w:abstractNumId w:val="6"/>
  </w:num>
  <w:num w:numId="7" w16cid:durableId="71247559">
    <w:abstractNumId w:val="6"/>
  </w:num>
  <w:num w:numId="8" w16cid:durableId="1161039235">
    <w:abstractNumId w:val="6"/>
  </w:num>
  <w:num w:numId="9" w16cid:durableId="13772999">
    <w:abstractNumId w:val="6"/>
  </w:num>
  <w:num w:numId="10" w16cid:durableId="287594321">
    <w:abstractNumId w:val="6"/>
  </w:num>
  <w:num w:numId="11" w16cid:durableId="127212248">
    <w:abstractNumId w:val="6"/>
  </w:num>
  <w:num w:numId="12" w16cid:durableId="990793450">
    <w:abstractNumId w:val="18"/>
  </w:num>
  <w:num w:numId="13" w16cid:durableId="2130733527">
    <w:abstractNumId w:val="0"/>
  </w:num>
  <w:num w:numId="14" w16cid:durableId="1461999438">
    <w:abstractNumId w:val="0"/>
  </w:num>
  <w:num w:numId="15" w16cid:durableId="1451243228">
    <w:abstractNumId w:val="1"/>
  </w:num>
  <w:num w:numId="16" w16cid:durableId="263924541">
    <w:abstractNumId w:val="1"/>
  </w:num>
  <w:num w:numId="17" w16cid:durableId="2064601105">
    <w:abstractNumId w:val="6"/>
  </w:num>
  <w:num w:numId="18" w16cid:durableId="1867712703">
    <w:abstractNumId w:val="6"/>
  </w:num>
  <w:num w:numId="19" w16cid:durableId="1015350608">
    <w:abstractNumId w:val="6"/>
  </w:num>
  <w:num w:numId="20" w16cid:durableId="2075614773">
    <w:abstractNumId w:val="6"/>
  </w:num>
  <w:num w:numId="21" w16cid:durableId="1009789839">
    <w:abstractNumId w:val="6"/>
  </w:num>
  <w:num w:numId="22" w16cid:durableId="1515025457">
    <w:abstractNumId w:val="7"/>
  </w:num>
  <w:num w:numId="23" w16cid:durableId="1330792452">
    <w:abstractNumId w:val="14"/>
  </w:num>
  <w:num w:numId="24" w16cid:durableId="265967005">
    <w:abstractNumId w:val="15"/>
  </w:num>
  <w:num w:numId="25" w16cid:durableId="268467677">
    <w:abstractNumId w:val="16"/>
  </w:num>
  <w:num w:numId="26" w16cid:durableId="249656141">
    <w:abstractNumId w:val="8"/>
  </w:num>
  <w:num w:numId="27" w16cid:durableId="1821076721">
    <w:abstractNumId w:val="9"/>
  </w:num>
  <w:num w:numId="28" w16cid:durableId="236600555">
    <w:abstractNumId w:val="11"/>
  </w:num>
  <w:num w:numId="29" w16cid:durableId="2052147788">
    <w:abstractNumId w:val="4"/>
  </w:num>
  <w:num w:numId="30" w16cid:durableId="1959943934">
    <w:abstractNumId w:val="17"/>
  </w:num>
  <w:num w:numId="31" w16cid:durableId="208762067">
    <w:abstractNumId w:val="13"/>
  </w:num>
  <w:num w:numId="32" w16cid:durableId="1187058694">
    <w:abstractNumId w:val="12"/>
  </w:num>
  <w:num w:numId="33" w16cid:durableId="1670215323">
    <w:abstractNumId w:val="2"/>
  </w:num>
  <w:num w:numId="34" w16cid:durableId="16533631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3FA"/>
    <w:rsid w:val="00001767"/>
    <w:rsid w:val="00010BE1"/>
    <w:rsid w:val="0002746A"/>
    <w:rsid w:val="00043ECD"/>
    <w:rsid w:val="00057489"/>
    <w:rsid w:val="00064EF7"/>
    <w:rsid w:val="000803A2"/>
    <w:rsid w:val="00081AA2"/>
    <w:rsid w:val="0009385D"/>
    <w:rsid w:val="000938C2"/>
    <w:rsid w:val="000D5B71"/>
    <w:rsid w:val="000E1C2E"/>
    <w:rsid w:val="000E471B"/>
    <w:rsid w:val="000E5113"/>
    <w:rsid w:val="000E6291"/>
    <w:rsid w:val="000F31F7"/>
    <w:rsid w:val="000F6701"/>
    <w:rsid w:val="001025E9"/>
    <w:rsid w:val="001040FA"/>
    <w:rsid w:val="00124FF2"/>
    <w:rsid w:val="0013188B"/>
    <w:rsid w:val="001718D7"/>
    <w:rsid w:val="00190ADE"/>
    <w:rsid w:val="001923AA"/>
    <w:rsid w:val="001974CA"/>
    <w:rsid w:val="001B3D34"/>
    <w:rsid w:val="001B4D66"/>
    <w:rsid w:val="001C01CD"/>
    <w:rsid w:val="001C6464"/>
    <w:rsid w:val="001D06D3"/>
    <w:rsid w:val="001D3761"/>
    <w:rsid w:val="001E6AEA"/>
    <w:rsid w:val="0020205E"/>
    <w:rsid w:val="00221BF9"/>
    <w:rsid w:val="00226336"/>
    <w:rsid w:val="00243CFA"/>
    <w:rsid w:val="00245D0F"/>
    <w:rsid w:val="00250CF3"/>
    <w:rsid w:val="00270A59"/>
    <w:rsid w:val="0027693D"/>
    <w:rsid w:val="002855C1"/>
    <w:rsid w:val="00292BC1"/>
    <w:rsid w:val="00297CC3"/>
    <w:rsid w:val="002A1997"/>
    <w:rsid w:val="002A5979"/>
    <w:rsid w:val="002B3A77"/>
    <w:rsid w:val="002B65F6"/>
    <w:rsid w:val="002C0C1A"/>
    <w:rsid w:val="002E1F46"/>
    <w:rsid w:val="002E488C"/>
    <w:rsid w:val="002F0147"/>
    <w:rsid w:val="002F2855"/>
    <w:rsid w:val="003239B6"/>
    <w:rsid w:val="00326558"/>
    <w:rsid w:val="0032744C"/>
    <w:rsid w:val="0033570E"/>
    <w:rsid w:val="00337F2D"/>
    <w:rsid w:val="00343709"/>
    <w:rsid w:val="0034410A"/>
    <w:rsid w:val="003552EE"/>
    <w:rsid w:val="0035570A"/>
    <w:rsid w:val="003916E8"/>
    <w:rsid w:val="003C1F52"/>
    <w:rsid w:val="003D1FAA"/>
    <w:rsid w:val="003F5620"/>
    <w:rsid w:val="00440569"/>
    <w:rsid w:val="004476CB"/>
    <w:rsid w:val="00464B09"/>
    <w:rsid w:val="004724D8"/>
    <w:rsid w:val="004A15B9"/>
    <w:rsid w:val="004A3139"/>
    <w:rsid w:val="004B3FC4"/>
    <w:rsid w:val="004B4444"/>
    <w:rsid w:val="004B58BA"/>
    <w:rsid w:val="004D10A2"/>
    <w:rsid w:val="004E1A21"/>
    <w:rsid w:val="00500522"/>
    <w:rsid w:val="0050481F"/>
    <w:rsid w:val="00514DCB"/>
    <w:rsid w:val="005424BB"/>
    <w:rsid w:val="00555C29"/>
    <w:rsid w:val="00563ED2"/>
    <w:rsid w:val="00567E0A"/>
    <w:rsid w:val="00587F53"/>
    <w:rsid w:val="005A5B75"/>
    <w:rsid w:val="005B6D44"/>
    <w:rsid w:val="005C5C76"/>
    <w:rsid w:val="005D0129"/>
    <w:rsid w:val="005E599E"/>
    <w:rsid w:val="005F5C5A"/>
    <w:rsid w:val="005F7ACF"/>
    <w:rsid w:val="00605174"/>
    <w:rsid w:val="006151BD"/>
    <w:rsid w:val="00616430"/>
    <w:rsid w:val="00626402"/>
    <w:rsid w:val="00627773"/>
    <w:rsid w:val="00630CD7"/>
    <w:rsid w:val="00630EEF"/>
    <w:rsid w:val="00634DEB"/>
    <w:rsid w:val="00661103"/>
    <w:rsid w:val="006758A7"/>
    <w:rsid w:val="006966BF"/>
    <w:rsid w:val="006C5C0B"/>
    <w:rsid w:val="006F4F28"/>
    <w:rsid w:val="006F7319"/>
    <w:rsid w:val="007460C0"/>
    <w:rsid w:val="00753F13"/>
    <w:rsid w:val="00766430"/>
    <w:rsid w:val="00770BE5"/>
    <w:rsid w:val="00783E85"/>
    <w:rsid w:val="00783FA3"/>
    <w:rsid w:val="007A66B4"/>
    <w:rsid w:val="007B17D9"/>
    <w:rsid w:val="007C0063"/>
    <w:rsid w:val="007C0314"/>
    <w:rsid w:val="007C2EA5"/>
    <w:rsid w:val="007C3B87"/>
    <w:rsid w:val="007C7A5A"/>
    <w:rsid w:val="007D359C"/>
    <w:rsid w:val="007E6C88"/>
    <w:rsid w:val="007E7749"/>
    <w:rsid w:val="007F5CF4"/>
    <w:rsid w:val="008004EF"/>
    <w:rsid w:val="00801E92"/>
    <w:rsid w:val="0080255E"/>
    <w:rsid w:val="00804E8F"/>
    <w:rsid w:val="0081270A"/>
    <w:rsid w:val="00812C16"/>
    <w:rsid w:val="008173FA"/>
    <w:rsid w:val="00820603"/>
    <w:rsid w:val="00825CD2"/>
    <w:rsid w:val="00827C99"/>
    <w:rsid w:val="00845B8C"/>
    <w:rsid w:val="008C10FA"/>
    <w:rsid w:val="008C3793"/>
    <w:rsid w:val="008D148E"/>
    <w:rsid w:val="008E2137"/>
    <w:rsid w:val="009013BB"/>
    <w:rsid w:val="00902856"/>
    <w:rsid w:val="009131E2"/>
    <w:rsid w:val="009153CF"/>
    <w:rsid w:val="00915CA9"/>
    <w:rsid w:val="00915F01"/>
    <w:rsid w:val="009177A0"/>
    <w:rsid w:val="00917DFE"/>
    <w:rsid w:val="00933E08"/>
    <w:rsid w:val="00944868"/>
    <w:rsid w:val="00946B03"/>
    <w:rsid w:val="00952B90"/>
    <w:rsid w:val="009530FC"/>
    <w:rsid w:val="00980771"/>
    <w:rsid w:val="009A66D5"/>
    <w:rsid w:val="009A6AC2"/>
    <w:rsid w:val="009B5600"/>
    <w:rsid w:val="009B5647"/>
    <w:rsid w:val="009C6B35"/>
    <w:rsid w:val="009C764C"/>
    <w:rsid w:val="009F1F22"/>
    <w:rsid w:val="009F3A24"/>
    <w:rsid w:val="009F4ABE"/>
    <w:rsid w:val="00A026E2"/>
    <w:rsid w:val="00A04BD7"/>
    <w:rsid w:val="00A06ABF"/>
    <w:rsid w:val="00A079AC"/>
    <w:rsid w:val="00A21A7F"/>
    <w:rsid w:val="00A534C9"/>
    <w:rsid w:val="00A64245"/>
    <w:rsid w:val="00A74609"/>
    <w:rsid w:val="00A80C03"/>
    <w:rsid w:val="00A95569"/>
    <w:rsid w:val="00AB1AC8"/>
    <w:rsid w:val="00AC30BB"/>
    <w:rsid w:val="00AC3A9C"/>
    <w:rsid w:val="00AD10D7"/>
    <w:rsid w:val="00AE0397"/>
    <w:rsid w:val="00AE24CF"/>
    <w:rsid w:val="00AE34BF"/>
    <w:rsid w:val="00AE3D32"/>
    <w:rsid w:val="00AE54F4"/>
    <w:rsid w:val="00AF7D2A"/>
    <w:rsid w:val="00AF7D38"/>
    <w:rsid w:val="00B0212E"/>
    <w:rsid w:val="00B10589"/>
    <w:rsid w:val="00B10C6D"/>
    <w:rsid w:val="00B13FFC"/>
    <w:rsid w:val="00B1519A"/>
    <w:rsid w:val="00B2654D"/>
    <w:rsid w:val="00B42F66"/>
    <w:rsid w:val="00B45510"/>
    <w:rsid w:val="00B51DC3"/>
    <w:rsid w:val="00B527F3"/>
    <w:rsid w:val="00B5454B"/>
    <w:rsid w:val="00B64507"/>
    <w:rsid w:val="00B64931"/>
    <w:rsid w:val="00B8093E"/>
    <w:rsid w:val="00B815FC"/>
    <w:rsid w:val="00BA39F0"/>
    <w:rsid w:val="00BB1AAC"/>
    <w:rsid w:val="00BB7947"/>
    <w:rsid w:val="00BC5B53"/>
    <w:rsid w:val="00BE6F91"/>
    <w:rsid w:val="00BF1CC8"/>
    <w:rsid w:val="00BF43C0"/>
    <w:rsid w:val="00BF655A"/>
    <w:rsid w:val="00C02692"/>
    <w:rsid w:val="00C04A23"/>
    <w:rsid w:val="00C11B5C"/>
    <w:rsid w:val="00C1349F"/>
    <w:rsid w:val="00C17F8F"/>
    <w:rsid w:val="00C261A1"/>
    <w:rsid w:val="00C26A07"/>
    <w:rsid w:val="00C27C3B"/>
    <w:rsid w:val="00C35D66"/>
    <w:rsid w:val="00C36608"/>
    <w:rsid w:val="00C65BF8"/>
    <w:rsid w:val="00C701F7"/>
    <w:rsid w:val="00C70C8F"/>
    <w:rsid w:val="00C72265"/>
    <w:rsid w:val="00C91473"/>
    <w:rsid w:val="00CA666C"/>
    <w:rsid w:val="00CB577F"/>
    <w:rsid w:val="00CD19B7"/>
    <w:rsid w:val="00CF45ED"/>
    <w:rsid w:val="00D11437"/>
    <w:rsid w:val="00D13E71"/>
    <w:rsid w:val="00D36028"/>
    <w:rsid w:val="00D46F19"/>
    <w:rsid w:val="00D61D49"/>
    <w:rsid w:val="00D679FA"/>
    <w:rsid w:val="00D72DFE"/>
    <w:rsid w:val="00D91E0C"/>
    <w:rsid w:val="00DA0035"/>
    <w:rsid w:val="00DA4EEB"/>
    <w:rsid w:val="00DB227F"/>
    <w:rsid w:val="00DB5E43"/>
    <w:rsid w:val="00DC1456"/>
    <w:rsid w:val="00DC2001"/>
    <w:rsid w:val="00DC310B"/>
    <w:rsid w:val="00DE4785"/>
    <w:rsid w:val="00DF165D"/>
    <w:rsid w:val="00E415BC"/>
    <w:rsid w:val="00E4334F"/>
    <w:rsid w:val="00E446F4"/>
    <w:rsid w:val="00E63176"/>
    <w:rsid w:val="00E8138F"/>
    <w:rsid w:val="00E91492"/>
    <w:rsid w:val="00E933F9"/>
    <w:rsid w:val="00E97E71"/>
    <w:rsid w:val="00EA7310"/>
    <w:rsid w:val="00EB001F"/>
    <w:rsid w:val="00EB4DAB"/>
    <w:rsid w:val="00EB60F0"/>
    <w:rsid w:val="00ED60E9"/>
    <w:rsid w:val="00EE3265"/>
    <w:rsid w:val="00EE69E8"/>
    <w:rsid w:val="00EF295E"/>
    <w:rsid w:val="00EF6AB2"/>
    <w:rsid w:val="00F02243"/>
    <w:rsid w:val="00F0640E"/>
    <w:rsid w:val="00F20FE0"/>
    <w:rsid w:val="00F40B02"/>
    <w:rsid w:val="00F92CB0"/>
    <w:rsid w:val="00FA7AE4"/>
    <w:rsid w:val="00FB216F"/>
    <w:rsid w:val="00FC1A0E"/>
    <w:rsid w:val="00FC34F7"/>
    <w:rsid w:val="00FC4A86"/>
    <w:rsid w:val="00FD3A57"/>
    <w:rsid w:val="00FD742E"/>
    <w:rsid w:val="00FE5925"/>
    <w:rsid w:val="00FF51C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EE10C"/>
  <w15:chartTrackingRefBased/>
  <w15:docId w15:val="{EDB2EB27-328B-41AC-BDC8-91D60CB2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ahoma"/>
        <w:color w:val="3C3C41" w:themeColor="text1"/>
        <w:kern w:val="3"/>
        <w:sz w:val="22"/>
        <w:szCs w:val="18"/>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F52"/>
    <w:pPr>
      <w:widowControl w:val="0"/>
      <w:suppressAutoHyphens/>
      <w:autoSpaceDN w:val="0"/>
      <w:spacing w:line="288" w:lineRule="auto"/>
      <w:jc w:val="both"/>
      <w:textAlignment w:val="baseline"/>
    </w:pPr>
    <w:rPr>
      <w:szCs w:val="22"/>
    </w:rPr>
  </w:style>
  <w:style w:type="paragraph" w:styleId="Titre1">
    <w:name w:val="heading 1"/>
    <w:basedOn w:val="Paragraphedeliste"/>
    <w:next w:val="Normal"/>
    <w:link w:val="Titre1Car"/>
    <w:uiPriority w:val="9"/>
    <w:qFormat/>
    <w:rsid w:val="00DC310B"/>
    <w:pPr>
      <w:numPr>
        <w:numId w:val="20"/>
      </w:numPr>
      <w:spacing w:before="240" w:after="360"/>
      <w:outlineLvl w:val="0"/>
    </w:pPr>
    <w:rPr>
      <w:color w:val="8C2051" w:themeColor="text2"/>
      <w:sz w:val="32"/>
      <w:szCs w:val="32"/>
    </w:rPr>
  </w:style>
  <w:style w:type="paragraph" w:styleId="Titre2">
    <w:name w:val="heading 2"/>
    <w:basedOn w:val="Paragraphedeliste"/>
    <w:next w:val="Normal"/>
    <w:link w:val="Titre2Car"/>
    <w:uiPriority w:val="9"/>
    <w:unhideWhenUsed/>
    <w:qFormat/>
    <w:rsid w:val="00DC310B"/>
    <w:pPr>
      <w:numPr>
        <w:ilvl w:val="1"/>
        <w:numId w:val="20"/>
      </w:numPr>
      <w:spacing w:before="240" w:after="240"/>
      <w:outlineLvl w:val="1"/>
    </w:pPr>
    <w:rPr>
      <w:sz w:val="28"/>
      <w:szCs w:val="28"/>
    </w:rPr>
  </w:style>
  <w:style w:type="paragraph" w:styleId="Titre3">
    <w:name w:val="heading 3"/>
    <w:basedOn w:val="Paragraphedeliste"/>
    <w:next w:val="Normal"/>
    <w:link w:val="Titre3Car"/>
    <w:uiPriority w:val="9"/>
    <w:unhideWhenUsed/>
    <w:qFormat/>
    <w:rsid w:val="00DC310B"/>
    <w:pPr>
      <w:numPr>
        <w:ilvl w:val="2"/>
        <w:numId w:val="20"/>
      </w:numPr>
      <w:spacing w:before="240" w:after="240"/>
      <w:outlineLvl w:val="2"/>
    </w:pPr>
  </w:style>
  <w:style w:type="paragraph" w:styleId="Titre4">
    <w:name w:val="heading 4"/>
    <w:basedOn w:val="Paragraphedeliste"/>
    <w:next w:val="Normal"/>
    <w:link w:val="Titre4Car"/>
    <w:uiPriority w:val="9"/>
    <w:unhideWhenUsed/>
    <w:qFormat/>
    <w:rsid w:val="00DC310B"/>
    <w:pPr>
      <w:numPr>
        <w:ilvl w:val="3"/>
        <w:numId w:val="20"/>
      </w:numPr>
      <w:spacing w:before="240" w:after="240"/>
      <w:outlineLvl w:val="3"/>
    </w:pPr>
  </w:style>
  <w:style w:type="paragraph" w:styleId="Titre5">
    <w:name w:val="heading 5"/>
    <w:basedOn w:val="Normal"/>
    <w:next w:val="Normal"/>
    <w:link w:val="Titre5Car"/>
    <w:uiPriority w:val="9"/>
    <w:unhideWhenUsed/>
    <w:rsid w:val="00DC310B"/>
    <w:pPr>
      <w:jc w:val="center"/>
      <w:outlineLvl w:val="4"/>
    </w:pPr>
    <w:rPr>
      <w:noProof/>
      <w:sz w:val="18"/>
      <w:szCs w:val="18"/>
    </w:rPr>
  </w:style>
  <w:style w:type="paragraph" w:styleId="Titre6">
    <w:name w:val="heading 6"/>
    <w:basedOn w:val="Normal"/>
    <w:next w:val="Normal"/>
    <w:link w:val="Titre6Car"/>
    <w:uiPriority w:val="9"/>
    <w:unhideWhenUsed/>
    <w:rsid w:val="00DC310B"/>
    <w:pPr>
      <w:keepNext/>
      <w:keepLines/>
      <w:spacing w:before="40"/>
      <w:outlineLvl w:val="5"/>
    </w:pPr>
    <w:rPr>
      <w:rFonts w:asciiTheme="majorHAnsi" w:eastAsiaTheme="majorEastAsia" w:hAnsiTheme="majorHAnsi" w:cstheme="majorBidi"/>
      <w:color w:val="2A4322" w:themeColor="accent1" w:themeShade="7F"/>
    </w:rPr>
  </w:style>
  <w:style w:type="paragraph" w:styleId="Titre7">
    <w:name w:val="heading 7"/>
    <w:basedOn w:val="Normal"/>
    <w:next w:val="Normal"/>
    <w:link w:val="Titre7Car"/>
    <w:uiPriority w:val="9"/>
    <w:unhideWhenUsed/>
    <w:rsid w:val="00DC310B"/>
    <w:pPr>
      <w:keepNext/>
      <w:keepLines/>
      <w:spacing w:before="40"/>
      <w:outlineLvl w:val="6"/>
    </w:pPr>
    <w:rPr>
      <w:rFonts w:asciiTheme="majorHAnsi" w:eastAsiaTheme="majorEastAsia" w:hAnsiTheme="majorHAnsi" w:cstheme="majorBidi"/>
      <w:i/>
      <w:iCs/>
      <w:color w:val="2A4322" w:themeColor="accent1" w:themeShade="7F"/>
    </w:rPr>
  </w:style>
  <w:style w:type="paragraph" w:styleId="Titre8">
    <w:name w:val="heading 8"/>
    <w:basedOn w:val="Normal"/>
    <w:next w:val="Normal"/>
    <w:link w:val="Titre8Car"/>
    <w:uiPriority w:val="9"/>
    <w:unhideWhenUsed/>
    <w:rsid w:val="00DC310B"/>
    <w:pPr>
      <w:keepNext/>
      <w:keepLines/>
      <w:spacing w:before="40"/>
      <w:outlineLvl w:val="7"/>
    </w:pPr>
    <w:rPr>
      <w:rFonts w:asciiTheme="majorHAnsi" w:eastAsiaTheme="majorEastAsia" w:hAnsiTheme="majorHAnsi" w:cstheme="majorBidi"/>
      <w:color w:val="58585F" w:themeColor="text1" w:themeTint="D8"/>
      <w:sz w:val="21"/>
      <w:szCs w:val="21"/>
    </w:rPr>
  </w:style>
  <w:style w:type="paragraph" w:styleId="Titre9">
    <w:name w:val="heading 9"/>
    <w:basedOn w:val="Normal"/>
    <w:next w:val="Normal"/>
    <w:link w:val="Titre9Car"/>
    <w:uiPriority w:val="9"/>
    <w:unhideWhenUsed/>
    <w:rsid w:val="00DC310B"/>
    <w:pPr>
      <w:keepNext/>
      <w:keepLines/>
      <w:spacing w:before="40"/>
      <w:outlineLvl w:val="8"/>
    </w:pPr>
    <w:rPr>
      <w:rFonts w:asciiTheme="majorHAnsi" w:eastAsiaTheme="majorEastAsia" w:hAnsiTheme="majorHAnsi" w:cstheme="majorBidi"/>
      <w:i/>
      <w:iCs/>
      <w:color w:val="58585F"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DC310B"/>
    <w:rPr>
      <w:szCs w:val="22"/>
    </w:rPr>
  </w:style>
  <w:style w:type="paragraph" w:customStyle="1" w:styleId="Coordonnes">
    <w:name w:val="Coordonnées"/>
    <w:qFormat/>
    <w:rsid w:val="00DC310B"/>
    <w:pPr>
      <w:ind w:left="-567"/>
    </w:pPr>
    <w:rPr>
      <w:color w:val="797979" w:themeColor="background1" w:themeShade="80"/>
      <w:sz w:val="18"/>
      <w:lang w:val="fr-FR"/>
    </w:rPr>
  </w:style>
  <w:style w:type="paragraph" w:styleId="En-tte">
    <w:name w:val="header"/>
    <w:basedOn w:val="Normal"/>
    <w:link w:val="En-tteCar"/>
    <w:uiPriority w:val="99"/>
    <w:unhideWhenUsed/>
    <w:rsid w:val="00DC310B"/>
    <w:pPr>
      <w:tabs>
        <w:tab w:val="center" w:pos="4536"/>
        <w:tab w:val="right" w:pos="9072"/>
      </w:tabs>
    </w:pPr>
  </w:style>
  <w:style w:type="character" w:customStyle="1" w:styleId="En-tteCar">
    <w:name w:val="En-tête Car"/>
    <w:basedOn w:val="Policepardfaut"/>
    <w:link w:val="En-tte"/>
    <w:uiPriority w:val="99"/>
    <w:rsid w:val="00DC310B"/>
    <w:rPr>
      <w:szCs w:val="22"/>
    </w:rPr>
  </w:style>
  <w:style w:type="paragraph" w:styleId="Pieddepage">
    <w:name w:val="footer"/>
    <w:basedOn w:val="Normal"/>
    <w:link w:val="PieddepageCar"/>
    <w:uiPriority w:val="99"/>
    <w:unhideWhenUsed/>
    <w:rsid w:val="00DC310B"/>
    <w:pPr>
      <w:tabs>
        <w:tab w:val="center" w:pos="4536"/>
        <w:tab w:val="right" w:pos="9072"/>
      </w:tabs>
      <w:ind w:left="-426"/>
    </w:pPr>
    <w:rPr>
      <w:sz w:val="18"/>
    </w:rPr>
  </w:style>
  <w:style w:type="character" w:customStyle="1" w:styleId="PieddepageCar">
    <w:name w:val="Pied de page Car"/>
    <w:basedOn w:val="Policepardfaut"/>
    <w:link w:val="Pieddepage"/>
    <w:uiPriority w:val="99"/>
    <w:rsid w:val="00DC310B"/>
    <w:rPr>
      <w:sz w:val="18"/>
      <w:szCs w:val="22"/>
    </w:rPr>
  </w:style>
  <w:style w:type="character" w:styleId="Lienhypertexte">
    <w:name w:val="Hyperlink"/>
    <w:basedOn w:val="Policepardfaut"/>
    <w:uiPriority w:val="99"/>
    <w:unhideWhenUsed/>
    <w:rsid w:val="00DC310B"/>
    <w:rPr>
      <w:rFonts w:ascii="Arial" w:hAnsi="Arial"/>
      <w:color w:val="8840F0" w:themeColor="hyperlink"/>
      <w:sz w:val="22"/>
      <w:u w:val="single"/>
    </w:rPr>
  </w:style>
  <w:style w:type="character" w:customStyle="1" w:styleId="Titre1Car">
    <w:name w:val="Titre 1 Car"/>
    <w:basedOn w:val="Policepardfaut"/>
    <w:link w:val="Titre1"/>
    <w:uiPriority w:val="9"/>
    <w:rsid w:val="00DC310B"/>
    <w:rPr>
      <w:color w:val="8C2051" w:themeColor="text2"/>
      <w:sz w:val="32"/>
      <w:szCs w:val="32"/>
    </w:rPr>
  </w:style>
  <w:style w:type="paragraph" w:styleId="Paragraphedeliste">
    <w:name w:val="List Paragraph"/>
    <w:basedOn w:val="Normal"/>
    <w:uiPriority w:val="34"/>
    <w:rsid w:val="00DC310B"/>
    <w:pPr>
      <w:ind w:left="720"/>
      <w:contextualSpacing/>
    </w:pPr>
  </w:style>
  <w:style w:type="paragraph" w:customStyle="1" w:styleId="Titredudocument">
    <w:name w:val="Titre du document"/>
    <w:basedOn w:val="Normal"/>
    <w:next w:val="Normal"/>
    <w:qFormat/>
    <w:rsid w:val="00DC310B"/>
    <w:rPr>
      <w:color w:val="8840F0" w:themeColor="accent5"/>
      <w:sz w:val="52"/>
      <w:szCs w:val="52"/>
    </w:rPr>
  </w:style>
  <w:style w:type="paragraph" w:customStyle="1" w:styleId="Sous-titredudocument">
    <w:name w:val="Sous-titre du document"/>
    <w:basedOn w:val="Normal"/>
    <w:qFormat/>
    <w:rsid w:val="00DC310B"/>
    <w:rPr>
      <w:sz w:val="28"/>
      <w:szCs w:val="28"/>
    </w:rPr>
  </w:style>
  <w:style w:type="character" w:customStyle="1" w:styleId="Titre2Car">
    <w:name w:val="Titre 2 Car"/>
    <w:basedOn w:val="Policepardfaut"/>
    <w:link w:val="Titre2"/>
    <w:uiPriority w:val="9"/>
    <w:rsid w:val="00DC310B"/>
    <w:rPr>
      <w:sz w:val="28"/>
      <w:szCs w:val="28"/>
    </w:rPr>
  </w:style>
  <w:style w:type="character" w:customStyle="1" w:styleId="Titre3Car">
    <w:name w:val="Titre 3 Car"/>
    <w:basedOn w:val="Policepardfaut"/>
    <w:link w:val="Titre3"/>
    <w:uiPriority w:val="9"/>
    <w:rsid w:val="00DC310B"/>
    <w:rPr>
      <w:szCs w:val="22"/>
    </w:rPr>
  </w:style>
  <w:style w:type="paragraph" w:styleId="Sous-titre">
    <w:name w:val="Subtitle"/>
    <w:next w:val="Normal"/>
    <w:link w:val="Sous-titreCar"/>
    <w:uiPriority w:val="11"/>
    <w:qFormat/>
    <w:rsid w:val="00DC310B"/>
    <w:pPr>
      <w:spacing w:before="240" w:after="240"/>
      <w:ind w:left="357"/>
    </w:pPr>
    <w:rPr>
      <w:b/>
      <w:bCs/>
      <w:sz w:val="24"/>
      <w:szCs w:val="22"/>
    </w:rPr>
  </w:style>
  <w:style w:type="character" w:customStyle="1" w:styleId="Sous-titreCar">
    <w:name w:val="Sous-titre Car"/>
    <w:basedOn w:val="Policepardfaut"/>
    <w:link w:val="Sous-titre"/>
    <w:uiPriority w:val="11"/>
    <w:rsid w:val="00DC310B"/>
    <w:rPr>
      <w:b/>
      <w:bCs/>
      <w:sz w:val="24"/>
      <w:szCs w:val="22"/>
    </w:rPr>
  </w:style>
  <w:style w:type="character" w:styleId="Mentionnonrsolue">
    <w:name w:val="Unresolved Mention"/>
    <w:basedOn w:val="Policepardfaut"/>
    <w:uiPriority w:val="99"/>
    <w:semiHidden/>
    <w:unhideWhenUsed/>
    <w:rsid w:val="00DC310B"/>
    <w:rPr>
      <w:color w:val="605E5C"/>
      <w:shd w:val="clear" w:color="auto" w:fill="E1DFDD"/>
    </w:rPr>
  </w:style>
  <w:style w:type="table" w:styleId="Grilledutableau">
    <w:name w:val="Table Grid"/>
    <w:basedOn w:val="TableauNormal"/>
    <w:uiPriority w:val="39"/>
    <w:rsid w:val="00DC310B"/>
    <w:rPr>
      <w:rFonts w:asciiTheme="minorHAnsi" w:hAnsiTheme="minorHAnsi" w:cstheme="minorBidi"/>
      <w:color w:val="auto"/>
      <w:kern w:val="0"/>
      <w:szCs w:val="22"/>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uiPriority w:val="19"/>
    <w:qFormat/>
    <w:rsid w:val="00DC310B"/>
    <w:rPr>
      <w:rFonts w:ascii="Arial" w:hAnsi="Arial"/>
      <w:b/>
      <w:color w:val="3C3C41" w:themeColor="text1"/>
      <w:sz w:val="22"/>
      <w:szCs w:val="18"/>
    </w:rPr>
  </w:style>
  <w:style w:type="character" w:styleId="Accentuation">
    <w:name w:val="Emphasis"/>
    <w:basedOn w:val="Policepardfaut"/>
    <w:uiPriority w:val="20"/>
    <w:qFormat/>
    <w:rsid w:val="00DC310B"/>
    <w:rPr>
      <w:rFonts w:ascii="Arial" w:hAnsi="Arial"/>
      <w:b/>
      <w:i/>
      <w:iCs/>
      <w:color w:val="3C3C41" w:themeColor="text1"/>
      <w:sz w:val="22"/>
    </w:rPr>
  </w:style>
  <w:style w:type="character" w:styleId="Accentuationintense">
    <w:name w:val="Intense Emphasis"/>
    <w:basedOn w:val="Policepardfaut"/>
    <w:uiPriority w:val="21"/>
    <w:qFormat/>
    <w:rsid w:val="00DC310B"/>
    <w:rPr>
      <w:rFonts w:ascii="Arial" w:hAnsi="Arial"/>
      <w:b/>
      <w:i/>
      <w:iCs/>
      <w:caps w:val="0"/>
      <w:smallCaps w:val="0"/>
      <w:strike w:val="0"/>
      <w:dstrike w:val="0"/>
      <w:vanish w:val="0"/>
      <w:color w:val="8C2051" w:themeColor="text2"/>
      <w:sz w:val="22"/>
      <w:vertAlign w:val="baseline"/>
    </w:rPr>
  </w:style>
  <w:style w:type="paragraph" w:styleId="Citation">
    <w:name w:val="Quote"/>
    <w:basedOn w:val="Normal"/>
    <w:next w:val="Normal"/>
    <w:link w:val="CitationCar"/>
    <w:uiPriority w:val="29"/>
    <w:qFormat/>
    <w:rsid w:val="00DC310B"/>
    <w:pPr>
      <w:spacing w:before="200" w:after="160"/>
      <w:ind w:left="864" w:right="864"/>
      <w:jc w:val="center"/>
    </w:pPr>
    <w:rPr>
      <w:rFonts w:cs="Mangal"/>
      <w:i/>
      <w:iCs/>
    </w:rPr>
  </w:style>
  <w:style w:type="character" w:customStyle="1" w:styleId="CitationCar">
    <w:name w:val="Citation Car"/>
    <w:basedOn w:val="Policepardfaut"/>
    <w:link w:val="Citation"/>
    <w:uiPriority w:val="29"/>
    <w:rsid w:val="00DC310B"/>
    <w:rPr>
      <w:rFonts w:cs="Mangal"/>
      <w:i/>
      <w:iCs/>
      <w:szCs w:val="22"/>
    </w:rPr>
  </w:style>
  <w:style w:type="paragraph" w:styleId="Citationintense">
    <w:name w:val="Intense Quote"/>
    <w:basedOn w:val="Normal"/>
    <w:next w:val="Normal"/>
    <w:link w:val="CitationintenseCar"/>
    <w:uiPriority w:val="30"/>
    <w:qFormat/>
    <w:rsid w:val="00DC310B"/>
    <w:pPr>
      <w:pBdr>
        <w:top w:val="single" w:sz="4" w:space="10" w:color="3C3C41" w:themeColor="text1"/>
        <w:bottom w:val="single" w:sz="4" w:space="10" w:color="3C3C41" w:themeColor="text1"/>
      </w:pBdr>
      <w:spacing w:before="360" w:after="360"/>
      <w:ind w:left="864" w:right="864"/>
      <w:jc w:val="center"/>
    </w:pPr>
    <w:rPr>
      <w:rFonts w:cs="Mangal"/>
      <w:i/>
      <w:iCs/>
      <w:color w:val="8C2051" w:themeColor="text2"/>
    </w:rPr>
  </w:style>
  <w:style w:type="character" w:customStyle="1" w:styleId="CitationintenseCar">
    <w:name w:val="Citation intense Car"/>
    <w:basedOn w:val="Policepardfaut"/>
    <w:link w:val="Citationintense"/>
    <w:uiPriority w:val="30"/>
    <w:rsid w:val="00DC310B"/>
    <w:rPr>
      <w:rFonts w:cs="Mangal"/>
      <w:i/>
      <w:iCs/>
      <w:color w:val="8C2051" w:themeColor="text2"/>
      <w:szCs w:val="22"/>
    </w:rPr>
  </w:style>
  <w:style w:type="character" w:styleId="lev">
    <w:name w:val="Strong"/>
    <w:basedOn w:val="Policepardfaut"/>
    <w:uiPriority w:val="22"/>
    <w:rsid w:val="00DC310B"/>
    <w:rPr>
      <w:rFonts w:ascii="Arial" w:hAnsi="Arial"/>
      <w:b/>
      <w:bCs/>
      <w:sz w:val="22"/>
    </w:rPr>
  </w:style>
  <w:style w:type="character" w:styleId="Rfrencelgre">
    <w:name w:val="Subtle Reference"/>
    <w:basedOn w:val="Policepardfaut"/>
    <w:uiPriority w:val="31"/>
    <w:qFormat/>
    <w:rsid w:val="00DC310B"/>
    <w:rPr>
      <w:rFonts w:ascii="Arial" w:hAnsi="Arial"/>
      <w:caps w:val="0"/>
      <w:smallCaps w:val="0"/>
      <w:color w:val="7D7D87" w:themeColor="text1" w:themeTint="A5"/>
      <w:sz w:val="18"/>
    </w:rPr>
  </w:style>
  <w:style w:type="character" w:styleId="Rfrenceintense">
    <w:name w:val="Intense Reference"/>
    <w:basedOn w:val="Rfrencelgre"/>
    <w:uiPriority w:val="32"/>
    <w:qFormat/>
    <w:rsid w:val="00DC310B"/>
    <w:rPr>
      <w:rFonts w:ascii="Arial" w:hAnsi="Arial"/>
      <w:b/>
      <w:bCs/>
      <w:caps w:val="0"/>
      <w:smallCaps w:val="0"/>
      <w:color w:val="8C2051" w:themeColor="text2"/>
      <w:spacing w:val="5"/>
      <w:sz w:val="18"/>
    </w:rPr>
  </w:style>
  <w:style w:type="character" w:customStyle="1" w:styleId="Titre5Car">
    <w:name w:val="Titre 5 Car"/>
    <w:basedOn w:val="Policepardfaut"/>
    <w:link w:val="Titre5"/>
    <w:uiPriority w:val="9"/>
    <w:rsid w:val="00DC310B"/>
    <w:rPr>
      <w:noProof/>
      <w:sz w:val="18"/>
    </w:rPr>
  </w:style>
  <w:style w:type="paragraph" w:styleId="Lgende">
    <w:name w:val="caption"/>
    <w:basedOn w:val="Normal"/>
    <w:next w:val="Normal"/>
    <w:uiPriority w:val="35"/>
    <w:semiHidden/>
    <w:unhideWhenUsed/>
    <w:qFormat/>
    <w:rsid w:val="00DC310B"/>
    <w:pPr>
      <w:spacing w:after="200"/>
    </w:pPr>
    <w:rPr>
      <w:iCs/>
      <w:sz w:val="18"/>
      <w:szCs w:val="18"/>
    </w:rPr>
  </w:style>
  <w:style w:type="paragraph" w:styleId="Titre">
    <w:name w:val="Title"/>
    <w:aliases w:val="Titre du doc bis"/>
    <w:basedOn w:val="Titre4"/>
    <w:next w:val="Normal"/>
    <w:link w:val="TitreCar"/>
    <w:uiPriority w:val="10"/>
    <w:qFormat/>
    <w:rsid w:val="00DC310B"/>
    <w:pPr>
      <w:keepNext/>
      <w:keepLines/>
      <w:numPr>
        <w:ilvl w:val="0"/>
        <w:numId w:val="0"/>
      </w:numPr>
      <w:spacing w:after="360"/>
      <w:contextualSpacing w:val="0"/>
    </w:pPr>
    <w:rPr>
      <w:rFonts w:eastAsiaTheme="majorEastAsia" w:cstheme="majorBidi"/>
      <w:bCs/>
      <w:color w:val="8C2051"/>
      <w:sz w:val="52"/>
      <w:szCs w:val="48"/>
    </w:rPr>
  </w:style>
  <w:style w:type="character" w:customStyle="1" w:styleId="TitreCar">
    <w:name w:val="Titre Car"/>
    <w:aliases w:val="Titre du doc bis Car"/>
    <w:basedOn w:val="Policepardfaut"/>
    <w:link w:val="Titre"/>
    <w:uiPriority w:val="10"/>
    <w:rsid w:val="00DC310B"/>
    <w:rPr>
      <w:rFonts w:eastAsiaTheme="majorEastAsia" w:cstheme="majorBidi"/>
      <w:bCs/>
      <w:color w:val="8C2051"/>
      <w:sz w:val="52"/>
      <w:szCs w:val="48"/>
    </w:rPr>
  </w:style>
  <w:style w:type="character" w:customStyle="1" w:styleId="Titre6Car">
    <w:name w:val="Titre 6 Car"/>
    <w:basedOn w:val="Policepardfaut"/>
    <w:link w:val="Titre6"/>
    <w:uiPriority w:val="9"/>
    <w:rsid w:val="00DC310B"/>
    <w:rPr>
      <w:rFonts w:asciiTheme="majorHAnsi" w:eastAsiaTheme="majorEastAsia" w:hAnsiTheme="majorHAnsi" w:cstheme="majorBidi"/>
      <w:color w:val="2A4322" w:themeColor="accent1" w:themeShade="7F"/>
      <w:szCs w:val="22"/>
    </w:rPr>
  </w:style>
  <w:style w:type="character" w:customStyle="1" w:styleId="Titre7Car">
    <w:name w:val="Titre 7 Car"/>
    <w:basedOn w:val="Policepardfaut"/>
    <w:link w:val="Titre7"/>
    <w:uiPriority w:val="9"/>
    <w:rsid w:val="00DC310B"/>
    <w:rPr>
      <w:rFonts w:asciiTheme="majorHAnsi" w:eastAsiaTheme="majorEastAsia" w:hAnsiTheme="majorHAnsi" w:cstheme="majorBidi"/>
      <w:i/>
      <w:iCs/>
      <w:color w:val="2A4322" w:themeColor="accent1" w:themeShade="7F"/>
      <w:szCs w:val="22"/>
    </w:rPr>
  </w:style>
  <w:style w:type="character" w:customStyle="1" w:styleId="Titre8Car">
    <w:name w:val="Titre 8 Car"/>
    <w:basedOn w:val="Policepardfaut"/>
    <w:link w:val="Titre8"/>
    <w:uiPriority w:val="9"/>
    <w:rsid w:val="00DC310B"/>
    <w:rPr>
      <w:rFonts w:asciiTheme="majorHAnsi" w:eastAsiaTheme="majorEastAsia" w:hAnsiTheme="majorHAnsi" w:cstheme="majorBidi"/>
      <w:color w:val="58585F" w:themeColor="text1" w:themeTint="D8"/>
      <w:sz w:val="21"/>
      <w:szCs w:val="21"/>
    </w:rPr>
  </w:style>
  <w:style w:type="character" w:customStyle="1" w:styleId="Titre9Car">
    <w:name w:val="Titre 9 Car"/>
    <w:basedOn w:val="Policepardfaut"/>
    <w:link w:val="Titre9"/>
    <w:uiPriority w:val="9"/>
    <w:rsid w:val="00DC310B"/>
    <w:rPr>
      <w:rFonts w:asciiTheme="majorHAnsi" w:eastAsiaTheme="majorEastAsia" w:hAnsiTheme="majorHAnsi" w:cstheme="majorBidi"/>
      <w:i/>
      <w:iCs/>
      <w:color w:val="58585F" w:themeColor="text1" w:themeTint="D8"/>
      <w:sz w:val="21"/>
      <w:szCs w:val="21"/>
    </w:rPr>
  </w:style>
  <w:style w:type="character" w:styleId="Appelnotedebasdep">
    <w:name w:val="footnote reference"/>
    <w:basedOn w:val="Policepardfaut"/>
    <w:uiPriority w:val="99"/>
    <w:semiHidden/>
    <w:unhideWhenUsed/>
    <w:rsid w:val="00DC310B"/>
    <w:rPr>
      <w:vertAlign w:val="superscript"/>
    </w:rPr>
  </w:style>
  <w:style w:type="paragraph" w:styleId="Liste">
    <w:name w:val="List"/>
    <w:basedOn w:val="Normal"/>
    <w:uiPriority w:val="99"/>
    <w:unhideWhenUsed/>
    <w:qFormat/>
    <w:rsid w:val="00DC310B"/>
    <w:pPr>
      <w:numPr>
        <w:numId w:val="12"/>
      </w:numPr>
    </w:pPr>
  </w:style>
  <w:style w:type="paragraph" w:styleId="Listenumros">
    <w:name w:val="List Number"/>
    <w:basedOn w:val="Normal"/>
    <w:uiPriority w:val="99"/>
    <w:unhideWhenUsed/>
    <w:qFormat/>
    <w:rsid w:val="00DC310B"/>
    <w:pPr>
      <w:numPr>
        <w:numId w:val="14"/>
      </w:numPr>
    </w:pPr>
  </w:style>
  <w:style w:type="paragraph" w:styleId="Listepuces">
    <w:name w:val="List Bullet"/>
    <w:basedOn w:val="Normal"/>
    <w:uiPriority w:val="99"/>
    <w:unhideWhenUsed/>
    <w:qFormat/>
    <w:rsid w:val="00DC310B"/>
    <w:pPr>
      <w:numPr>
        <w:numId w:val="16"/>
      </w:numPr>
    </w:pPr>
  </w:style>
  <w:style w:type="paragraph" w:styleId="NormalWeb">
    <w:name w:val="Normal (Web)"/>
    <w:basedOn w:val="Normal"/>
    <w:uiPriority w:val="99"/>
    <w:semiHidden/>
    <w:unhideWhenUsed/>
    <w:rsid w:val="00DC310B"/>
    <w:pPr>
      <w:spacing w:before="100" w:beforeAutospacing="1" w:after="100" w:afterAutospacing="1" w:line="240" w:lineRule="auto"/>
    </w:pPr>
    <w:rPr>
      <w:rFonts w:ascii="Times New Roman" w:eastAsia="Times New Roman" w:hAnsi="Times New Roman" w:cs="Times New Roman"/>
      <w:kern w:val="0"/>
      <w:sz w:val="24"/>
      <w:szCs w:val="24"/>
      <w:lang w:eastAsia="nl-BE"/>
    </w:rPr>
  </w:style>
  <w:style w:type="paragraph" w:styleId="Notedebasdepage">
    <w:name w:val="footnote text"/>
    <w:basedOn w:val="Normal"/>
    <w:link w:val="NotedebasdepageCar"/>
    <w:uiPriority w:val="99"/>
    <w:semiHidden/>
    <w:unhideWhenUsed/>
    <w:rsid w:val="00DC310B"/>
    <w:pPr>
      <w:spacing w:line="240" w:lineRule="auto"/>
    </w:pPr>
    <w:rPr>
      <w:sz w:val="20"/>
      <w:szCs w:val="20"/>
    </w:rPr>
  </w:style>
  <w:style w:type="character" w:customStyle="1" w:styleId="NotedebasdepageCar">
    <w:name w:val="Note de bas de page Car"/>
    <w:basedOn w:val="Policepardfaut"/>
    <w:link w:val="Notedebasdepage"/>
    <w:uiPriority w:val="99"/>
    <w:semiHidden/>
    <w:rsid w:val="00DC310B"/>
    <w:rPr>
      <w:sz w:val="20"/>
      <w:szCs w:val="20"/>
    </w:rPr>
  </w:style>
  <w:style w:type="paragraph" w:styleId="Rvision">
    <w:name w:val="Revision"/>
    <w:hidden/>
    <w:uiPriority w:val="99"/>
    <w:semiHidden/>
    <w:rsid w:val="00B2654D"/>
    <w:rPr>
      <w:szCs w:val="22"/>
    </w:rPr>
  </w:style>
  <w:style w:type="character" w:styleId="Marquedecommentaire">
    <w:name w:val="annotation reference"/>
    <w:basedOn w:val="Policepardfaut"/>
    <w:uiPriority w:val="99"/>
    <w:semiHidden/>
    <w:unhideWhenUsed/>
    <w:rsid w:val="00753F13"/>
    <w:rPr>
      <w:sz w:val="16"/>
      <w:szCs w:val="16"/>
    </w:rPr>
  </w:style>
  <w:style w:type="paragraph" w:styleId="Commentaire">
    <w:name w:val="annotation text"/>
    <w:basedOn w:val="Normal"/>
    <w:link w:val="CommentaireCar"/>
    <w:uiPriority w:val="99"/>
    <w:unhideWhenUsed/>
    <w:rsid w:val="00753F13"/>
    <w:pPr>
      <w:spacing w:line="240" w:lineRule="auto"/>
    </w:pPr>
    <w:rPr>
      <w:sz w:val="20"/>
      <w:szCs w:val="20"/>
    </w:rPr>
  </w:style>
  <w:style w:type="character" w:customStyle="1" w:styleId="CommentaireCar">
    <w:name w:val="Commentaire Car"/>
    <w:basedOn w:val="Policepardfaut"/>
    <w:link w:val="Commentaire"/>
    <w:uiPriority w:val="99"/>
    <w:rsid w:val="00753F13"/>
    <w:rPr>
      <w:sz w:val="20"/>
      <w:szCs w:val="20"/>
    </w:rPr>
  </w:style>
  <w:style w:type="paragraph" w:styleId="Objetducommentaire">
    <w:name w:val="annotation subject"/>
    <w:basedOn w:val="Commentaire"/>
    <w:next w:val="Commentaire"/>
    <w:link w:val="ObjetducommentaireCar"/>
    <w:uiPriority w:val="99"/>
    <w:semiHidden/>
    <w:unhideWhenUsed/>
    <w:rsid w:val="00753F13"/>
    <w:rPr>
      <w:b/>
      <w:bCs/>
    </w:rPr>
  </w:style>
  <w:style w:type="character" w:customStyle="1" w:styleId="ObjetducommentaireCar">
    <w:name w:val="Objet du commentaire Car"/>
    <w:basedOn w:val="CommentaireCar"/>
    <w:link w:val="Objetducommentaire"/>
    <w:uiPriority w:val="99"/>
    <w:semiHidden/>
    <w:rsid w:val="00753F13"/>
    <w:rPr>
      <w:b/>
      <w:bCs/>
      <w:sz w:val="20"/>
      <w:szCs w:val="20"/>
    </w:rPr>
  </w:style>
  <w:style w:type="paragraph" w:styleId="TM1">
    <w:name w:val="toc 1"/>
    <w:basedOn w:val="Normal"/>
    <w:next w:val="Normal"/>
    <w:autoRedefine/>
    <w:uiPriority w:val="39"/>
    <w:unhideWhenUsed/>
    <w:rsid w:val="00A95569"/>
    <w:pPr>
      <w:spacing w:after="100"/>
    </w:pPr>
  </w:style>
  <w:style w:type="paragraph" w:styleId="TM2">
    <w:name w:val="toc 2"/>
    <w:basedOn w:val="Normal"/>
    <w:next w:val="Normal"/>
    <w:autoRedefine/>
    <w:uiPriority w:val="39"/>
    <w:unhideWhenUsed/>
    <w:rsid w:val="00A9556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buds.brussel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mbuds.brussel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COMMUNICATION%20-%20COMMUNICATIE\02-Identit&#233;%20visuelle\Templates\Template_Blanko_contact_FR-NL.dotx" TargetMode="External"/></Relationships>
</file>

<file path=word/theme/theme1.xml><?xml version="1.0" encoding="utf-8"?>
<a:theme xmlns:a="http://schemas.openxmlformats.org/drawingml/2006/main" name="Thème Office">
  <a:themeElements>
    <a:clrScheme name="Ombuds Bru">
      <a:dk1>
        <a:srgbClr val="3C3C41"/>
      </a:dk1>
      <a:lt1>
        <a:srgbClr val="F2F2F2"/>
      </a:lt1>
      <a:dk2>
        <a:srgbClr val="8C2051"/>
      </a:dk2>
      <a:lt2>
        <a:srgbClr val="E75366"/>
      </a:lt2>
      <a:accent1>
        <a:srgbClr val="558746"/>
      </a:accent1>
      <a:accent2>
        <a:srgbClr val="8CF078"/>
      </a:accent2>
      <a:accent3>
        <a:srgbClr val="5DB3E6"/>
      </a:accent3>
      <a:accent4>
        <a:srgbClr val="FF8719"/>
      </a:accent4>
      <a:accent5>
        <a:srgbClr val="8840F0"/>
      </a:accent5>
      <a:accent6>
        <a:srgbClr val="FFD255"/>
      </a:accent6>
      <a:hlink>
        <a:srgbClr val="8840F0"/>
      </a:hlink>
      <a:folHlink>
        <a:srgbClr val="8C205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4CD06-AA3F-46EB-A454-20D07E688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Template_Blanko_contact_FR-NL</Template>
  <TotalTime>127</TotalTime>
  <Pages>6</Pages>
  <Words>1037</Words>
  <Characters>5708</Characters>
  <Application>Microsoft Office Word</Application>
  <DocSecurity>0</DocSecurity>
  <Lines>47</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Degryse</dc:creator>
  <cp:keywords/>
  <dc:description/>
  <cp:lastModifiedBy>DEGRYSE Louise</cp:lastModifiedBy>
  <cp:revision>15</cp:revision>
  <cp:lastPrinted>2023-06-06T11:51:00Z</cp:lastPrinted>
  <dcterms:created xsi:type="dcterms:W3CDTF">2024-09-10T10:12:00Z</dcterms:created>
  <dcterms:modified xsi:type="dcterms:W3CDTF">2024-10-10T07:49:00Z</dcterms:modified>
</cp:coreProperties>
</file>